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48" w:rsidRDefault="00424514" w:rsidP="00424514">
      <w:pPr>
        <w:tabs>
          <w:tab w:val="left" w:pos="9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ab/>
        <w:t>Согласовано                                                                                                    Утверждено</w:t>
      </w:r>
    </w:p>
    <w:p w:rsidR="00424514" w:rsidRDefault="00424514" w:rsidP="00424514">
      <w:pPr>
        <w:tabs>
          <w:tab w:val="left" w:pos="9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Председатель ПК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Директорп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шк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424514" w:rsidRDefault="00424514" w:rsidP="00424514">
      <w:pPr>
        <w:tabs>
          <w:tab w:val="left" w:pos="9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    »___________2017г.                                                                                     «    »___________2017 г.</w:t>
      </w:r>
    </w:p>
    <w:p w:rsidR="00424514" w:rsidRDefault="00424514" w:rsidP="00424514">
      <w:pPr>
        <w:tabs>
          <w:tab w:val="left" w:pos="9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___________/Джалилов Б.И./                                                                       «    »__________/Ахмедов Г.Ю./</w:t>
      </w:r>
      <w:bookmarkStart w:id="0" w:name="_GoBack"/>
      <w:bookmarkEnd w:id="0"/>
    </w:p>
    <w:p w:rsidR="002F2B48" w:rsidRDefault="002F2B48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F2B48" w:rsidRDefault="002F2B48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F2B48" w:rsidRDefault="002F2B48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F2B48" w:rsidRDefault="002F2B48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F2B48" w:rsidRDefault="002F2B48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F2B48" w:rsidRDefault="002F2B48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F2B48" w:rsidRDefault="002F2B48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F2B48" w:rsidRDefault="002F2B48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F2B48" w:rsidRDefault="002F2B48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F2B48" w:rsidRDefault="002F2B48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D42F0" w:rsidRPr="006806E4" w:rsidRDefault="00BD42F0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806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:rsidR="00BD42F0" w:rsidRPr="006806E4" w:rsidRDefault="006806E4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806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="00BD42F0" w:rsidRPr="006806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BD42F0" w:rsidRPr="006806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внутришкольном</w:t>
      </w:r>
      <w:proofErr w:type="spellEnd"/>
      <w:r w:rsidR="00BD42F0" w:rsidRPr="006806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контроле</w:t>
      </w:r>
    </w:p>
    <w:p w:rsidR="00BD42F0" w:rsidRPr="00DF501F" w:rsidRDefault="00BD42F0" w:rsidP="00BD42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D42F0" w:rsidRPr="00DF501F" w:rsidRDefault="00BD42F0" w:rsidP="00BD42F0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1.Общие положения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</w:t>
      </w:r>
      <w:r w:rsid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разработано в соответствии с Федеральным з</w:t>
      </w:r>
      <w:r w:rsidR="006806E4" w:rsidRP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аконом </w:t>
      </w:r>
      <w:r w:rsid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29.12.2012 № 273</w:t>
      </w:r>
      <w:r w:rsidR="006806E4" w:rsidRP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 «Об образовании</w:t>
      </w:r>
      <w:r w:rsid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Федерации», </w:t>
      </w:r>
      <w:r w:rsidR="006806E4" w:rsidRPr="006806E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Письмом Министерства образования РФ «Об обеспечении инспекционно-контрольной деятельности» от 10.09.99 № 22-06-874</w:t>
      </w:r>
      <w:r w:rsidR="006806E4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 </w:t>
      </w:r>
      <w:r w:rsidR="006806E4" w:rsidRPr="006806E4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Положение</w:t>
      </w:r>
      <w:r w:rsidR="006806E4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регламентирует содержание и порядок проведения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администрацией.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– главный источник информации для диагностики состояния образовательного процесса, основных результатов деятельности образовательно</w:t>
      </w:r>
      <w:r w:rsid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учреждения. Под </w:t>
      </w:r>
      <w:proofErr w:type="spellStart"/>
      <w:r w:rsid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контролем понимается проведение членами администрации школы осуществляемых в порядке руководства наблюдений за соблюдением работниками образовательной организации законодательных и иных нормативно-правовых актов в области образования.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контроле утверждается педагогическим советом, имеющим право вносить в него изменения и дополнения.</w:t>
      </w:r>
    </w:p>
    <w:p w:rsidR="00BD42F0" w:rsidRPr="00DF501F" w:rsidRDefault="00BD42F0" w:rsidP="00BD42F0">
      <w:pPr>
        <w:spacing w:before="240" w:after="240" w:line="240" w:lineRule="auto"/>
        <w:ind w:firstLin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2.Цели и задачи </w:t>
      </w:r>
      <w:proofErr w:type="spellStart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контроля.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Целями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являются: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деятельности образовательного учреждения;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мастерства учителей;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улучшения качества образования в школе.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Задачи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контроля над исполнением законодательства в области образования;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причин,  лежащих в основе нарушений,  принятие мер по их предупреждению;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и экспертная оценка эффективности результатов деятельности педагогических работников;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результатов реализации приказов и распоряжений по школе;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оказание методической помощи педагогическим работникам в процессе контроля.</w:t>
      </w:r>
    </w:p>
    <w:p w:rsidR="00BD42F0" w:rsidRPr="00DF501F" w:rsidRDefault="00BD42F0" w:rsidP="00BD42F0">
      <w:pPr>
        <w:spacing w:before="240" w:after="240" w:line="240" w:lineRule="auto"/>
        <w:ind w:firstLin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3.Функции </w:t>
      </w:r>
      <w:proofErr w:type="spellStart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контроля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информационно-аналитическая;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контрольно-диагностическая;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коррективно-регулятивная.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Директор образовательной организации и (или) по его поручению заместители директора вправе осуществлять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следующих результатов деятельности работников: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законодательства РФ в области образования;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государственной политике в области образования;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финансовых и материальных сре</w:t>
      </w:r>
      <w:proofErr w:type="gram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с нормативами;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методического обеспечения в образовательном процессе;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утвержденных образовательных программ и учебных планов, соблюдение утвержденных учебных графиков;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устава, правил внутреннего трудового распорядка и иных локальных актов школы;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соблюдение порядка проведения промежуточной аттестации </w:t>
      </w:r>
      <w:proofErr w:type="gram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текущего контроля успеваемости;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вопросы в рамках компетенции директора школы.</w:t>
      </w:r>
    </w:p>
    <w:p w:rsidR="00BD42F0" w:rsidRPr="00DF501F" w:rsidRDefault="00BD42F0" w:rsidP="00BD42F0">
      <w:pPr>
        <w:spacing w:before="240" w:after="240" w:line="240" w:lineRule="auto"/>
        <w:ind w:firstLin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Оценка деятельности учителя.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оценке учителя в ходе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учитываются: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государственных программ в полном объеме (прохождение материала, проведение практических работ, контрольных работ, экскурсий и др.);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знаний, умений, навыков, и развития учащихся;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степень самостоятельности учащихся;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владение учащимися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навыками, интеллектуальными ум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ениями;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дифференцированный подход к учащимся в процессе обучения;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совместная деятельность учителя и ученика;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положительного эмоционального микроклимата;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способность к анализу педагогических ситуаций, рефлексии, самостоятельному </w:t>
      </w:r>
      <w:proofErr w:type="gram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 педагогической деятельности;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корректировать свою деятельность;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обобщать свой опыт.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Направления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прав граждан на образование;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внутришкольная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здоровье и здоровый образ жизни;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уровень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воспитанности;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преподавания;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условия обучения школьников;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 внеклассной воспитательной работы;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методическая работа;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родителями;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охрана труда;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библиотеки;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школьной столовой.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контроля над деятельностью учителя: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анкетирование;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тестирование;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социальный опрос;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документации;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самоанализа уроков;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 о деятельности учащихся;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результатов учебной деятельности учащихся.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контроля над результатами учебной деятельности: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устный опрос;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письменный опрос;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контрольная работа;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комбинированная проверка;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беседа, анкетирование, тестирование;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документации.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может осуществляться в виде плановых или оперативных проверок, мониторинга, проведения административных работ.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школе проверок. План представляется членам педагогического коллектива в начале учебного года.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в виде оперативных проверок осуществляется в целях установления фактов нарушений, проверки сведений о нарушениях, указанных в обращениях обучающихся и их родителей или других граждан и организаций, а также в целях урегулирования конфликтных ситуаций в отношениях между участниками образовательного процесса.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в виде мониторинга предусматривает сбор, системный учет, обработку и анализ информации о деятельности школы и результатах образовательного процесса для эффективного решения задач управления качеством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(состояние здоровья обучающихся, организация питания, выполнение режима, исполнительская дисциплина, учебно-методическое обеспечение, диагностика педагогического мастерства и т.д.).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в виде административной работы администрацией школы с целью проверки успешности обучения в рамках текущего контроля успеваемости и с целью промежуточной аттестации обучающихся.</w:t>
      </w:r>
    </w:p>
    <w:p w:rsidR="00BD42F0" w:rsidRPr="00DF501F" w:rsidRDefault="00BD42F0" w:rsidP="00BD42F0">
      <w:pPr>
        <w:spacing w:before="240" w:after="240" w:line="240" w:lineRule="auto"/>
        <w:ind w:firstLin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5.Виды </w:t>
      </w:r>
      <w:proofErr w:type="spellStart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контроля.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Виды контроля: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тематический;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фронтальный.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контроль проводится в  течение  всего учебного года с целью углубленного изучения и получения информации о состоянии определенного элемента объекта управления (уровень ЗУН учащихся, качество работы учителя, классного руководителя, качество работы кружков и факультативов, проведения индивидуальных занятий и т.д.).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тематического контроля оформляется справка, проводятся собеседования, совещания. Фронтальный контроль проводится не чаще 2-3 раз в год с целью одновременной всесторонней проверки объекта управления в целом (методическая работа, учебно-воспитательная работа, внеурочная воспитательная работа и т.д.) или отдельного подразделения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(параллели классов, м/</w:t>
      </w:r>
      <w:proofErr w:type="gram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т.д.).</w:t>
      </w:r>
    </w:p>
    <w:p w:rsidR="00BD42F0" w:rsidRPr="00DF501F" w:rsidRDefault="00BD42F0" w:rsidP="00BD42F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5.4. </w:t>
      </w:r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Формы </w:t>
      </w:r>
      <w:proofErr w:type="spellStart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контроля: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персональный;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классно-обобщающий.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контроль предполагает изучение и анализ педагогической деятельности отдельного учителя и имеет место;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аттестации учителя;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молодой специалист;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учитель, работающий в 1 классе;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неподтверждение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четвертных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отметок при проведении административных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срезовых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неподтверждение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годовых отметок при итоговой аттестации учащихся;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персонального контроля изучается: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профессиональное мастерство учителя;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овладения учителем эффективными формами, методами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приемами обучения;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 работы учителя и пути их достижения;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способы повышения профессиональной квалификации учителя.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персонального контроля руководитель имеет право: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знакомиться с документацией в соответствии с функциональными обязанностями, тематическим планированием, поурочными планами, классными журналами, дневниками и тетрадями учащихся, планами воспитательной работы и т.д.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посещать уроки, внеклассные мероприятия, занятия кружков, часов неурочной деятельности;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экспертизу педагогической деятельности;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мониторинг образовательного процесса с последующим анализом полученной информации;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анкетирование, тестирование учащихся, родителей, учителей;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выводы и принимать управленческие решения.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Проверяемый педагогический работник имеет право: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сроки контроля;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цель, содержание, виды, формы и методы контроля;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 знакомиться с выводами и рекомендациями администрации.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483D8B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5.4.2. По результатам персонального контроля деятельности учителя оформляется справка</w:t>
      </w:r>
      <w:r w:rsidRPr="00DF501F">
        <w:rPr>
          <w:rFonts w:ascii="Times New Roman" w:eastAsia="Times New Roman" w:hAnsi="Times New Roman" w:cs="Times New Roman"/>
          <w:bCs/>
          <w:color w:val="483D8B"/>
          <w:sz w:val="24"/>
          <w:szCs w:val="24"/>
          <w:lang w:eastAsia="ru-RU"/>
        </w:rPr>
        <w:t>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5.4.3. Классно-обобщающий контроль осуществляется в конкретном классе или параллели и направлен на получение информации о состоянии образовательного процесса в том или ином классе или параллели.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классно-обобщающего контроля руководитель изучает весь комплекс учебно-воспитательной работы в отдельном классе или классах.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 для проведения классно-обобщающего контроля определяются по результатам анализа успеваемости учащихся по итогам учебного года,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полугодия или четверти.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классно-обобщающего контроля определяется необходимой глубиной изучения состояния дел в соответствии с выявленными проблемами.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педагогического коллектива предварительно знакомятся с объектами, сроком, целями,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и методами контроля в соответствии с планом работы школы.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классно-обобщающего контроля доводятся до педагогических работников на совещаниях при директоре.</w:t>
      </w:r>
    </w:p>
    <w:p w:rsidR="00BD42F0" w:rsidRPr="00DF501F" w:rsidRDefault="00BD42F0" w:rsidP="00BD42F0">
      <w:pPr>
        <w:spacing w:before="240" w:after="240" w:line="240" w:lineRule="auto"/>
        <w:ind w:firstLin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6.Правила </w:t>
      </w:r>
      <w:proofErr w:type="spellStart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конроля</w:t>
      </w:r>
      <w:proofErr w:type="spellEnd"/>
      <w:r w:rsidRPr="00DF5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осуществляет директор школы или по его поручению заместители, руководители методических объединений;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качестве экспертов к участию во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контроле могут привлекаться сторонние (компетентные) организации и отдельные специалисты;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директор издает приказ (указание) о сроках и теме предстоящей проверки, план</w:t>
      </w:r>
      <w:r w:rsidR="0068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задание на оперативном совещании в начале каждого месяца;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продолжительность тематических или комплексных проверок не должна превышать 5-10 дней с посещением не более 5 уроков, занятий и других мероприятий;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эксперты имеют право запрашивать необходимую информацию, изучать документацию, относящуюся к предмету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обнаружении в ходе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нарушений законодательства РФ в области образования, о них сообщается директору школы;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экспертные опросы и анкетирование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обучаючихся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только в необходимых случаях по согласованию с методической службой школы;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проведении планового контроля не требуется дополнительного предупреждения учителя, если в месячном плане указаны сроки контроля. В экстренных случаях администрация школы может посещать уроки учителей школы без предварительного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проведении оперативных проверок педагогический работник предупреждается в начале рабочей смены;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экстренных случаях педагогический работник предупреждается не менее чем за 1 день до посещения уроков (экстренным случаем считается письменная жалоба, на нарушения прав ребенка, законодательства об образовании).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6.1.Результаты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оформляются в виде аналитической справки. Информация о результатах доводится до работников школы в течение семи дней с момента завершения проверки.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6.2.По итогам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в зависимости от его формы, целей и задач, а также с учетом реального положения дел: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проводятся заседания педагогического или методического советов;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оперативные совещания;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сделанные замечания и предложения фиксируются в документации;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номенклатуре дел школы.</w:t>
      </w:r>
    </w:p>
    <w:p w:rsidR="00BD42F0" w:rsidRPr="00DF501F" w:rsidRDefault="00BD42F0" w:rsidP="00BD42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6.3.Директор образовательной организации по результатам контроля принимает следующие решения: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издании соответствующего приказа;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 обсуждении итоговых материалов </w:t>
      </w:r>
      <w:proofErr w:type="spellStart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коллегиальным органом;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проведении повторного контроля;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привлечении к дисциплинарной ответственности должностных лиц;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поощрении работников;</w:t>
      </w:r>
    </w:p>
    <w:p w:rsidR="00BD42F0" w:rsidRPr="00DF501F" w:rsidRDefault="00BD42F0" w:rsidP="00B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решения в пределах своей компетенции.</w:t>
      </w:r>
    </w:p>
    <w:p w:rsidR="00B64868" w:rsidRDefault="00B64868"/>
    <w:sectPr w:rsidR="00B64868" w:rsidSect="00680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54" w:rsidRDefault="000B2754" w:rsidP="00471FCF">
      <w:pPr>
        <w:spacing w:after="0" w:line="240" w:lineRule="auto"/>
      </w:pPr>
      <w:r>
        <w:separator/>
      </w:r>
    </w:p>
  </w:endnote>
  <w:endnote w:type="continuationSeparator" w:id="0">
    <w:p w:rsidR="000B2754" w:rsidRDefault="000B2754" w:rsidP="0047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9D" w:rsidRDefault="000B27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248" w:rsidRDefault="000B275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0922"/>
      <w:docPartObj>
        <w:docPartGallery w:val="Page Numbers (Bottom of Page)"/>
        <w:docPartUnique/>
      </w:docPartObj>
    </w:sdtPr>
    <w:sdtEndPr/>
    <w:sdtContent>
      <w:p w:rsidR="00402248" w:rsidRDefault="00471FCF">
        <w:pPr>
          <w:pStyle w:val="a5"/>
          <w:jc w:val="right"/>
        </w:pPr>
        <w:r>
          <w:fldChar w:fldCharType="begin"/>
        </w:r>
        <w:r w:rsidR="006806E4">
          <w:instrText xml:space="preserve"> PAGE   \* MERGEFORMAT </w:instrText>
        </w:r>
        <w:r>
          <w:fldChar w:fldCharType="separate"/>
        </w:r>
        <w:r w:rsidR="004245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54" w:rsidRDefault="000B2754" w:rsidP="00471FCF">
      <w:pPr>
        <w:spacing w:after="0" w:line="240" w:lineRule="auto"/>
      </w:pPr>
      <w:r>
        <w:separator/>
      </w:r>
    </w:p>
  </w:footnote>
  <w:footnote w:type="continuationSeparator" w:id="0">
    <w:p w:rsidR="000B2754" w:rsidRDefault="000B2754" w:rsidP="0047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9D" w:rsidRDefault="000B27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9D" w:rsidRDefault="000B275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9D" w:rsidRDefault="000B27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2F0"/>
    <w:rsid w:val="00001918"/>
    <w:rsid w:val="000028D2"/>
    <w:rsid w:val="00011EAD"/>
    <w:rsid w:val="00015824"/>
    <w:rsid w:val="00024CEC"/>
    <w:rsid w:val="000271C4"/>
    <w:rsid w:val="00041005"/>
    <w:rsid w:val="000474B3"/>
    <w:rsid w:val="00056625"/>
    <w:rsid w:val="000730BE"/>
    <w:rsid w:val="0007436D"/>
    <w:rsid w:val="00074907"/>
    <w:rsid w:val="000763E9"/>
    <w:rsid w:val="00081DFB"/>
    <w:rsid w:val="000863F0"/>
    <w:rsid w:val="00090401"/>
    <w:rsid w:val="00092795"/>
    <w:rsid w:val="000A196A"/>
    <w:rsid w:val="000A4E7E"/>
    <w:rsid w:val="000B2754"/>
    <w:rsid w:val="000B4E22"/>
    <w:rsid w:val="000D3432"/>
    <w:rsid w:val="000F2205"/>
    <w:rsid w:val="00100DD1"/>
    <w:rsid w:val="00104A2E"/>
    <w:rsid w:val="00115B46"/>
    <w:rsid w:val="001218BA"/>
    <w:rsid w:val="00123FE3"/>
    <w:rsid w:val="00130FB3"/>
    <w:rsid w:val="001404E7"/>
    <w:rsid w:val="00142925"/>
    <w:rsid w:val="00144A20"/>
    <w:rsid w:val="00151CAA"/>
    <w:rsid w:val="001557BB"/>
    <w:rsid w:val="00160710"/>
    <w:rsid w:val="001670ED"/>
    <w:rsid w:val="0017461D"/>
    <w:rsid w:val="00174761"/>
    <w:rsid w:val="00194EC2"/>
    <w:rsid w:val="001950A7"/>
    <w:rsid w:val="001A4751"/>
    <w:rsid w:val="001E12FE"/>
    <w:rsid w:val="001F601B"/>
    <w:rsid w:val="002000CF"/>
    <w:rsid w:val="002170CC"/>
    <w:rsid w:val="00223B6B"/>
    <w:rsid w:val="00230C82"/>
    <w:rsid w:val="00241AAC"/>
    <w:rsid w:val="002438F9"/>
    <w:rsid w:val="00247D8B"/>
    <w:rsid w:val="002502BE"/>
    <w:rsid w:val="002677C3"/>
    <w:rsid w:val="00277CFE"/>
    <w:rsid w:val="00281DD0"/>
    <w:rsid w:val="002C0AFC"/>
    <w:rsid w:val="002C376E"/>
    <w:rsid w:val="002C57D0"/>
    <w:rsid w:val="002C5876"/>
    <w:rsid w:val="002D3984"/>
    <w:rsid w:val="002D5AC4"/>
    <w:rsid w:val="002E4707"/>
    <w:rsid w:val="002F2B48"/>
    <w:rsid w:val="002F465F"/>
    <w:rsid w:val="0030135A"/>
    <w:rsid w:val="00302D07"/>
    <w:rsid w:val="00331CB6"/>
    <w:rsid w:val="0033595E"/>
    <w:rsid w:val="003359A5"/>
    <w:rsid w:val="00347FF7"/>
    <w:rsid w:val="0035352D"/>
    <w:rsid w:val="00356923"/>
    <w:rsid w:val="00365C40"/>
    <w:rsid w:val="003701F2"/>
    <w:rsid w:val="00375C10"/>
    <w:rsid w:val="00386446"/>
    <w:rsid w:val="00387CA3"/>
    <w:rsid w:val="00392EE5"/>
    <w:rsid w:val="003A560B"/>
    <w:rsid w:val="003B668E"/>
    <w:rsid w:val="003C4427"/>
    <w:rsid w:val="003C686A"/>
    <w:rsid w:val="003D6D9E"/>
    <w:rsid w:val="003E0A62"/>
    <w:rsid w:val="003E2A52"/>
    <w:rsid w:val="003E4640"/>
    <w:rsid w:val="003F3044"/>
    <w:rsid w:val="003F4FAC"/>
    <w:rsid w:val="0041772F"/>
    <w:rsid w:val="00421307"/>
    <w:rsid w:val="004221CC"/>
    <w:rsid w:val="0042362C"/>
    <w:rsid w:val="00424514"/>
    <w:rsid w:val="00441431"/>
    <w:rsid w:val="00442A24"/>
    <w:rsid w:val="004527CE"/>
    <w:rsid w:val="00453866"/>
    <w:rsid w:val="00457809"/>
    <w:rsid w:val="004719C9"/>
    <w:rsid w:val="00471FCF"/>
    <w:rsid w:val="004B430E"/>
    <w:rsid w:val="004B5E0C"/>
    <w:rsid w:val="004B6D5F"/>
    <w:rsid w:val="004C625C"/>
    <w:rsid w:val="004E0C97"/>
    <w:rsid w:val="004F3C79"/>
    <w:rsid w:val="004F5E0E"/>
    <w:rsid w:val="004F71D1"/>
    <w:rsid w:val="0050752B"/>
    <w:rsid w:val="00514A94"/>
    <w:rsid w:val="00541173"/>
    <w:rsid w:val="00551FEA"/>
    <w:rsid w:val="00573F8C"/>
    <w:rsid w:val="00573FE4"/>
    <w:rsid w:val="005971F3"/>
    <w:rsid w:val="005B271C"/>
    <w:rsid w:val="005B29FC"/>
    <w:rsid w:val="005B2CB9"/>
    <w:rsid w:val="005C38F2"/>
    <w:rsid w:val="005D1BE9"/>
    <w:rsid w:val="005D7AD1"/>
    <w:rsid w:val="00602A27"/>
    <w:rsid w:val="006540CA"/>
    <w:rsid w:val="00655BA4"/>
    <w:rsid w:val="0066313A"/>
    <w:rsid w:val="006754C2"/>
    <w:rsid w:val="006806E4"/>
    <w:rsid w:val="006818E2"/>
    <w:rsid w:val="00685895"/>
    <w:rsid w:val="00686E25"/>
    <w:rsid w:val="006B32A4"/>
    <w:rsid w:val="006B7C7D"/>
    <w:rsid w:val="006C4767"/>
    <w:rsid w:val="006C6BFF"/>
    <w:rsid w:val="006D1388"/>
    <w:rsid w:val="006E26C0"/>
    <w:rsid w:val="00702DF4"/>
    <w:rsid w:val="00702E5F"/>
    <w:rsid w:val="007076BB"/>
    <w:rsid w:val="0071480D"/>
    <w:rsid w:val="00730C62"/>
    <w:rsid w:val="007775CB"/>
    <w:rsid w:val="00784825"/>
    <w:rsid w:val="00784CBF"/>
    <w:rsid w:val="00790B4E"/>
    <w:rsid w:val="007A4969"/>
    <w:rsid w:val="007D17A9"/>
    <w:rsid w:val="007D20A1"/>
    <w:rsid w:val="007D35F2"/>
    <w:rsid w:val="007D5E19"/>
    <w:rsid w:val="007E24F6"/>
    <w:rsid w:val="007F0338"/>
    <w:rsid w:val="007F469C"/>
    <w:rsid w:val="007F6483"/>
    <w:rsid w:val="00812480"/>
    <w:rsid w:val="00815B11"/>
    <w:rsid w:val="00827F69"/>
    <w:rsid w:val="00830FBA"/>
    <w:rsid w:val="0083210A"/>
    <w:rsid w:val="00833525"/>
    <w:rsid w:val="00840273"/>
    <w:rsid w:val="00863C31"/>
    <w:rsid w:val="00873196"/>
    <w:rsid w:val="00884F08"/>
    <w:rsid w:val="008870F1"/>
    <w:rsid w:val="00892F60"/>
    <w:rsid w:val="008A1B07"/>
    <w:rsid w:val="008A2770"/>
    <w:rsid w:val="008C523A"/>
    <w:rsid w:val="008C784D"/>
    <w:rsid w:val="008E145F"/>
    <w:rsid w:val="00902F5C"/>
    <w:rsid w:val="009063A6"/>
    <w:rsid w:val="00920C81"/>
    <w:rsid w:val="00962284"/>
    <w:rsid w:val="0097471A"/>
    <w:rsid w:val="009801F9"/>
    <w:rsid w:val="0098673F"/>
    <w:rsid w:val="009B5B42"/>
    <w:rsid w:val="009B60F7"/>
    <w:rsid w:val="009C0D0A"/>
    <w:rsid w:val="009C7084"/>
    <w:rsid w:val="009D4370"/>
    <w:rsid w:val="009E4BD9"/>
    <w:rsid w:val="009E5A8C"/>
    <w:rsid w:val="009F30BE"/>
    <w:rsid w:val="009F4CC2"/>
    <w:rsid w:val="00A045C7"/>
    <w:rsid w:val="00A0515C"/>
    <w:rsid w:val="00A15E74"/>
    <w:rsid w:val="00A227A7"/>
    <w:rsid w:val="00A331AB"/>
    <w:rsid w:val="00A40DCB"/>
    <w:rsid w:val="00A7553A"/>
    <w:rsid w:val="00A87D3D"/>
    <w:rsid w:val="00AC3FDB"/>
    <w:rsid w:val="00AC551D"/>
    <w:rsid w:val="00B0006F"/>
    <w:rsid w:val="00B03905"/>
    <w:rsid w:val="00B04040"/>
    <w:rsid w:val="00B0405E"/>
    <w:rsid w:val="00B106BC"/>
    <w:rsid w:val="00B2593A"/>
    <w:rsid w:val="00B43855"/>
    <w:rsid w:val="00B5152A"/>
    <w:rsid w:val="00B52A60"/>
    <w:rsid w:val="00B64868"/>
    <w:rsid w:val="00B6617F"/>
    <w:rsid w:val="00B72340"/>
    <w:rsid w:val="00B726AB"/>
    <w:rsid w:val="00B730AB"/>
    <w:rsid w:val="00B77DCE"/>
    <w:rsid w:val="00B80370"/>
    <w:rsid w:val="00B81E63"/>
    <w:rsid w:val="00BB5598"/>
    <w:rsid w:val="00BD2A7E"/>
    <w:rsid w:val="00BD42F0"/>
    <w:rsid w:val="00BE3FC4"/>
    <w:rsid w:val="00C14C91"/>
    <w:rsid w:val="00C30854"/>
    <w:rsid w:val="00C41A71"/>
    <w:rsid w:val="00C427CB"/>
    <w:rsid w:val="00C44888"/>
    <w:rsid w:val="00C56749"/>
    <w:rsid w:val="00C9061A"/>
    <w:rsid w:val="00C93555"/>
    <w:rsid w:val="00CA0D3D"/>
    <w:rsid w:val="00CA4329"/>
    <w:rsid w:val="00CB0C25"/>
    <w:rsid w:val="00CB6DD8"/>
    <w:rsid w:val="00CC72B8"/>
    <w:rsid w:val="00CD441F"/>
    <w:rsid w:val="00CF7AB5"/>
    <w:rsid w:val="00D007CE"/>
    <w:rsid w:val="00D0443C"/>
    <w:rsid w:val="00D04D24"/>
    <w:rsid w:val="00D07E0F"/>
    <w:rsid w:val="00D22805"/>
    <w:rsid w:val="00D22AF8"/>
    <w:rsid w:val="00D24D4C"/>
    <w:rsid w:val="00D36036"/>
    <w:rsid w:val="00D44C7A"/>
    <w:rsid w:val="00D71E8B"/>
    <w:rsid w:val="00D73DB2"/>
    <w:rsid w:val="00D82C46"/>
    <w:rsid w:val="00D87019"/>
    <w:rsid w:val="00D87472"/>
    <w:rsid w:val="00D956A6"/>
    <w:rsid w:val="00DA67DC"/>
    <w:rsid w:val="00DB63FA"/>
    <w:rsid w:val="00DC3A4C"/>
    <w:rsid w:val="00DD2BD7"/>
    <w:rsid w:val="00DF0EE8"/>
    <w:rsid w:val="00DF438E"/>
    <w:rsid w:val="00DF6AE6"/>
    <w:rsid w:val="00E14E50"/>
    <w:rsid w:val="00E15269"/>
    <w:rsid w:val="00E24DBC"/>
    <w:rsid w:val="00E24FEB"/>
    <w:rsid w:val="00E40023"/>
    <w:rsid w:val="00E46E67"/>
    <w:rsid w:val="00E500D5"/>
    <w:rsid w:val="00E566EE"/>
    <w:rsid w:val="00E60AB9"/>
    <w:rsid w:val="00E712D7"/>
    <w:rsid w:val="00E83D38"/>
    <w:rsid w:val="00E85435"/>
    <w:rsid w:val="00E95E7A"/>
    <w:rsid w:val="00EB67FC"/>
    <w:rsid w:val="00EB70E4"/>
    <w:rsid w:val="00EB7658"/>
    <w:rsid w:val="00EB7BB0"/>
    <w:rsid w:val="00EC20E7"/>
    <w:rsid w:val="00ED01E0"/>
    <w:rsid w:val="00ED288A"/>
    <w:rsid w:val="00ED4EDC"/>
    <w:rsid w:val="00EF3F25"/>
    <w:rsid w:val="00F120F8"/>
    <w:rsid w:val="00F320D5"/>
    <w:rsid w:val="00F54C37"/>
    <w:rsid w:val="00F57647"/>
    <w:rsid w:val="00F77548"/>
    <w:rsid w:val="00F85016"/>
    <w:rsid w:val="00F914BF"/>
    <w:rsid w:val="00F9292C"/>
    <w:rsid w:val="00FA42B5"/>
    <w:rsid w:val="00FA7AED"/>
    <w:rsid w:val="00FB134C"/>
    <w:rsid w:val="00FB2801"/>
    <w:rsid w:val="00FC290B"/>
    <w:rsid w:val="00FC3969"/>
    <w:rsid w:val="00FC3DF2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42F0"/>
  </w:style>
  <w:style w:type="paragraph" w:styleId="a5">
    <w:name w:val="footer"/>
    <w:basedOn w:val="a"/>
    <w:link w:val="a6"/>
    <w:uiPriority w:val="99"/>
    <w:unhideWhenUsed/>
    <w:rsid w:val="00B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2F0"/>
  </w:style>
  <w:style w:type="paragraph" w:styleId="a7">
    <w:name w:val="Balloon Text"/>
    <w:basedOn w:val="a"/>
    <w:link w:val="a8"/>
    <w:uiPriority w:val="99"/>
    <w:semiHidden/>
    <w:unhideWhenUsed/>
    <w:rsid w:val="002F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42F0"/>
  </w:style>
  <w:style w:type="paragraph" w:styleId="a5">
    <w:name w:val="footer"/>
    <w:basedOn w:val="a"/>
    <w:link w:val="a6"/>
    <w:uiPriority w:val="99"/>
    <w:unhideWhenUsed/>
    <w:rsid w:val="00B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ACF2E-ADDF-4DE3-BAE0-49DC4E07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ЯСШ №2</dc:creator>
  <cp:lastModifiedBy>2</cp:lastModifiedBy>
  <cp:revision>9</cp:revision>
  <cp:lastPrinted>2014-03-04T05:01:00Z</cp:lastPrinted>
  <dcterms:created xsi:type="dcterms:W3CDTF">2014-03-04T04:52:00Z</dcterms:created>
  <dcterms:modified xsi:type="dcterms:W3CDTF">2017-03-16T17:52:00Z</dcterms:modified>
</cp:coreProperties>
</file>