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94B" w:rsidRPr="00AC7019" w:rsidRDefault="004A594B" w:rsidP="004A594B">
      <w:pPr>
        <w:spacing w:after="0" w:line="240" w:lineRule="auto"/>
        <w:jc w:val="center"/>
        <w:textAlignment w:val="baseline"/>
        <w:outlineLvl w:val="0"/>
        <w:rPr>
          <w:rFonts w:ascii="Arial" w:eastAsia="Times New Roman" w:hAnsi="Arial" w:cs="Arial"/>
          <w:b/>
          <w:bCs/>
          <w:color w:val="2D2D2D"/>
          <w:kern w:val="36"/>
          <w:sz w:val="46"/>
          <w:szCs w:val="46"/>
          <w:lang w:eastAsia="ru-RU"/>
        </w:rPr>
      </w:pPr>
      <w:r w:rsidRPr="00AC7019">
        <w:rPr>
          <w:rFonts w:ascii="Arial" w:eastAsia="Times New Roman" w:hAnsi="Arial" w:cs="Arial"/>
          <w:b/>
          <w:bCs/>
          <w:color w:val="2D2D2D"/>
          <w:kern w:val="36"/>
          <w:sz w:val="46"/>
          <w:szCs w:val="46"/>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w:t>
      </w:r>
    </w:p>
    <w:p w:rsidR="004A594B" w:rsidRPr="00AC7019" w:rsidRDefault="004A594B" w:rsidP="004A594B">
      <w:pPr>
        <w:shd w:val="clear" w:color="auto" w:fill="FFFFFF"/>
        <w:spacing w:after="0" w:line="288" w:lineRule="atLeast"/>
        <w:jc w:val="center"/>
        <w:textAlignment w:val="baseline"/>
        <w:rPr>
          <w:rFonts w:ascii="Arial" w:eastAsia="Times New Roman" w:hAnsi="Arial" w:cs="Arial"/>
          <w:b/>
          <w:color w:val="3C3C3C"/>
          <w:spacing w:val="2"/>
          <w:sz w:val="41"/>
          <w:szCs w:val="41"/>
          <w:lang w:eastAsia="ru-RU"/>
        </w:rPr>
      </w:pPr>
      <w:r w:rsidRPr="00AC7019">
        <w:rPr>
          <w:rFonts w:ascii="Arial" w:eastAsia="Times New Roman" w:hAnsi="Arial" w:cs="Arial"/>
          <w:b/>
          <w:color w:val="3C3C3C"/>
          <w:spacing w:val="2"/>
          <w:sz w:val="41"/>
          <w:szCs w:val="41"/>
          <w:lang w:eastAsia="ru-RU"/>
        </w:rPr>
        <w:t>МИНИСТЕРСТВО ОБРАЗОВАНИЯ И НАУКИ РОССИЙСКОЙ ФЕДЕРАЦИИ</w:t>
      </w:r>
    </w:p>
    <w:p w:rsidR="004A594B" w:rsidRPr="00AC7019" w:rsidRDefault="004A594B" w:rsidP="004A594B">
      <w:pPr>
        <w:shd w:val="clear" w:color="auto" w:fill="FFFFFF"/>
        <w:spacing w:after="0" w:line="288" w:lineRule="atLeast"/>
        <w:jc w:val="center"/>
        <w:textAlignment w:val="baseline"/>
        <w:rPr>
          <w:rFonts w:ascii="Arial" w:eastAsia="Times New Roman" w:hAnsi="Arial" w:cs="Arial"/>
          <w:b/>
          <w:color w:val="3C3C3C"/>
          <w:spacing w:val="2"/>
          <w:sz w:val="41"/>
          <w:szCs w:val="41"/>
          <w:lang w:eastAsia="ru-RU"/>
        </w:rPr>
      </w:pPr>
      <w:r w:rsidRPr="00AC7019">
        <w:rPr>
          <w:rFonts w:ascii="Arial" w:eastAsia="Times New Roman" w:hAnsi="Arial" w:cs="Arial"/>
          <w:b/>
          <w:color w:val="3C3C3C"/>
          <w:spacing w:val="2"/>
          <w:sz w:val="41"/>
          <w:szCs w:val="41"/>
          <w:lang w:eastAsia="ru-RU"/>
        </w:rPr>
        <w:t>ПРИКАЗ</w:t>
      </w:r>
    </w:p>
    <w:p w:rsidR="004A594B" w:rsidRPr="00AC7019" w:rsidRDefault="004A594B" w:rsidP="004A594B">
      <w:pPr>
        <w:shd w:val="clear" w:color="auto" w:fill="FFFFFF"/>
        <w:spacing w:after="0" w:line="288" w:lineRule="atLeast"/>
        <w:jc w:val="center"/>
        <w:textAlignment w:val="baseline"/>
        <w:rPr>
          <w:rFonts w:ascii="Arial" w:eastAsia="Times New Roman" w:hAnsi="Arial" w:cs="Arial"/>
          <w:b/>
          <w:color w:val="3C3C3C"/>
          <w:spacing w:val="2"/>
          <w:sz w:val="41"/>
          <w:szCs w:val="41"/>
          <w:lang w:eastAsia="ru-RU"/>
        </w:rPr>
      </w:pPr>
      <w:r w:rsidRPr="00AC7019">
        <w:rPr>
          <w:rFonts w:ascii="Arial" w:eastAsia="Times New Roman" w:hAnsi="Arial" w:cs="Arial"/>
          <w:b/>
          <w:color w:val="3C3C3C"/>
          <w:spacing w:val="2"/>
          <w:sz w:val="41"/>
          <w:szCs w:val="41"/>
          <w:lang w:eastAsia="ru-RU"/>
        </w:rPr>
        <w:t>от 30 августа 2013 года N 1015</w:t>
      </w:r>
    </w:p>
    <w:p w:rsidR="004A594B" w:rsidRPr="00AC7019" w:rsidRDefault="004A594B" w:rsidP="004A594B">
      <w:pPr>
        <w:shd w:val="clear" w:color="auto" w:fill="FFFFFF"/>
        <w:spacing w:after="0" w:line="288" w:lineRule="atLeast"/>
        <w:jc w:val="center"/>
        <w:textAlignment w:val="baseline"/>
        <w:rPr>
          <w:rFonts w:ascii="Arial" w:eastAsia="Times New Roman" w:hAnsi="Arial" w:cs="Arial"/>
          <w:b/>
          <w:color w:val="3C3C3C"/>
          <w:spacing w:val="2"/>
          <w:sz w:val="41"/>
          <w:szCs w:val="41"/>
          <w:lang w:eastAsia="ru-RU"/>
        </w:rPr>
      </w:pPr>
      <w:r w:rsidRPr="00AC7019">
        <w:rPr>
          <w:rFonts w:ascii="Arial" w:eastAsia="Times New Roman" w:hAnsi="Arial" w:cs="Arial"/>
          <w:b/>
          <w:color w:val="3C3C3C"/>
          <w:spacing w:val="2"/>
          <w:sz w:val="41"/>
          <w:szCs w:val="41"/>
          <w:lang w:eastAsia="ru-RU"/>
        </w:rPr>
        <w:t>Об утверждении</w:t>
      </w:r>
      <w:r w:rsidRPr="00AC7019">
        <w:rPr>
          <w:rFonts w:ascii="Arial" w:eastAsia="Times New Roman" w:hAnsi="Arial" w:cs="Arial"/>
          <w:b/>
          <w:color w:val="3C3C3C"/>
          <w:spacing w:val="2"/>
          <w:sz w:val="41"/>
          <w:lang w:eastAsia="ru-RU"/>
        </w:rPr>
        <w:t> </w:t>
      </w:r>
      <w:hyperlink r:id="rId4" w:history="1">
        <w:r w:rsidRPr="00AC7019">
          <w:rPr>
            <w:rFonts w:ascii="Arial" w:eastAsia="Times New Roman" w:hAnsi="Arial" w:cs="Arial"/>
            <w:b/>
            <w:color w:val="00466E"/>
            <w:spacing w:val="2"/>
            <w:sz w:val="41"/>
            <w:u w:val="single"/>
            <w:lang w:eastAsia="ru-RU"/>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p>
    <w:p w:rsidR="004A594B" w:rsidRPr="00AC7019" w:rsidRDefault="004A594B" w:rsidP="004A594B">
      <w:pPr>
        <w:shd w:val="clear" w:color="auto" w:fill="FFFFFF"/>
        <w:spacing w:after="0" w:line="315" w:lineRule="atLeast"/>
        <w:jc w:val="center"/>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(с изменениями на 17 июля 2015 года)</w:t>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____________________________________________________________________</w:t>
      </w:r>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br/>
        <w:t>Документ с изменениями, внесенными:</w:t>
      </w:r>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br/>
      </w:r>
      <w:hyperlink r:id="rId5" w:history="1">
        <w:r w:rsidRPr="00AC7019">
          <w:rPr>
            <w:rFonts w:ascii="Arial" w:eastAsia="Times New Roman" w:hAnsi="Arial" w:cs="Arial"/>
            <w:b/>
            <w:color w:val="00466E"/>
            <w:spacing w:val="2"/>
            <w:sz w:val="21"/>
            <w:u w:val="single"/>
            <w:lang w:eastAsia="ru-RU"/>
          </w:rPr>
          <w:t>приказом Минобрнауки России от 13 декабря 2013 года N 1342</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(Российская газета, N 34, 14.02.2014);</w:t>
      </w:r>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br/>
      </w:r>
      <w:hyperlink r:id="rId6" w:history="1">
        <w:r w:rsidRPr="00AC7019">
          <w:rPr>
            <w:rFonts w:ascii="Arial" w:eastAsia="Times New Roman" w:hAnsi="Arial" w:cs="Arial"/>
            <w:b/>
            <w:color w:val="00466E"/>
            <w:spacing w:val="2"/>
            <w:sz w:val="21"/>
            <w:u w:val="single"/>
            <w:lang w:eastAsia="ru-RU"/>
          </w:rPr>
          <w:t>приказом Минобрнауки России от 28 мая 2014 года N 598</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(Российская газета, N 178, 08.08.2014);</w:t>
      </w:r>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br/>
      </w:r>
      <w:hyperlink r:id="rId7" w:history="1">
        <w:r w:rsidRPr="00AC7019">
          <w:rPr>
            <w:rFonts w:ascii="Arial" w:eastAsia="Times New Roman" w:hAnsi="Arial" w:cs="Arial"/>
            <w:b/>
            <w:color w:val="00466E"/>
            <w:spacing w:val="2"/>
            <w:sz w:val="21"/>
            <w:u w:val="single"/>
            <w:lang w:eastAsia="ru-RU"/>
          </w:rPr>
          <w:t>приказом Минобрнауки России от 17 июля 2015 года N 734</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 xml:space="preserve">(Официальный интернет-портал правовой информации </w:t>
      </w:r>
      <w:proofErr w:type="spellStart"/>
      <w:r w:rsidRPr="00AC7019">
        <w:rPr>
          <w:rFonts w:ascii="Arial" w:eastAsia="Times New Roman" w:hAnsi="Arial" w:cs="Arial"/>
          <w:b/>
          <w:color w:val="2D2D2D"/>
          <w:spacing w:val="2"/>
          <w:sz w:val="21"/>
          <w:szCs w:val="21"/>
          <w:lang w:eastAsia="ru-RU"/>
        </w:rPr>
        <w:t>www.pravo.gov.ru</w:t>
      </w:r>
      <w:proofErr w:type="spellEnd"/>
      <w:r w:rsidRPr="00AC7019">
        <w:rPr>
          <w:rFonts w:ascii="Arial" w:eastAsia="Times New Roman" w:hAnsi="Arial" w:cs="Arial"/>
          <w:b/>
          <w:color w:val="2D2D2D"/>
          <w:spacing w:val="2"/>
          <w:sz w:val="21"/>
          <w:szCs w:val="21"/>
          <w:lang w:eastAsia="ru-RU"/>
        </w:rPr>
        <w:t>, 14.08.2015, N 0001201508140020).</w:t>
      </w:r>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br/>
        <w:t>____________________________________________________________________</w:t>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br/>
        <w:t>В соответствии с</w:t>
      </w:r>
      <w:r w:rsidRPr="00AC7019">
        <w:rPr>
          <w:rFonts w:ascii="Arial" w:eastAsia="Times New Roman" w:hAnsi="Arial" w:cs="Arial"/>
          <w:b/>
          <w:color w:val="2D2D2D"/>
          <w:spacing w:val="2"/>
          <w:sz w:val="21"/>
          <w:lang w:eastAsia="ru-RU"/>
        </w:rPr>
        <w:t> </w:t>
      </w:r>
      <w:hyperlink r:id="rId8" w:history="1">
        <w:r w:rsidRPr="00AC7019">
          <w:rPr>
            <w:rFonts w:ascii="Arial" w:eastAsia="Times New Roman" w:hAnsi="Arial" w:cs="Arial"/>
            <w:b/>
            <w:color w:val="00466E"/>
            <w:spacing w:val="2"/>
            <w:sz w:val="21"/>
            <w:u w:val="single"/>
            <w:lang w:eastAsia="ru-RU"/>
          </w:rPr>
          <w:t>частью 11 статьи 13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приказываю:</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lastRenderedPageBreak/>
        <w:br/>
        <w:t>Утвердить прилагаемый</w:t>
      </w:r>
      <w:r w:rsidRPr="00AC7019">
        <w:rPr>
          <w:rFonts w:ascii="Arial" w:eastAsia="Times New Roman" w:hAnsi="Arial" w:cs="Arial"/>
          <w:b/>
          <w:color w:val="2D2D2D"/>
          <w:spacing w:val="2"/>
          <w:sz w:val="21"/>
          <w:lang w:eastAsia="ru-RU"/>
        </w:rPr>
        <w:t> </w:t>
      </w:r>
      <w:hyperlink r:id="rId9" w:history="1">
        <w:r w:rsidRPr="00AC7019">
          <w:rPr>
            <w:rFonts w:ascii="Arial" w:eastAsia="Times New Roman" w:hAnsi="Arial" w:cs="Arial"/>
            <w:b/>
            <w:color w:val="00466E"/>
            <w:spacing w:val="2"/>
            <w:sz w:val="21"/>
            <w:u w:val="single"/>
            <w:lang w:eastAsia="ru-RU"/>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jc w:val="righ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Первый заместитель</w:t>
      </w:r>
      <w:r w:rsidRPr="00AC7019">
        <w:rPr>
          <w:rFonts w:ascii="Arial" w:eastAsia="Times New Roman" w:hAnsi="Arial" w:cs="Arial"/>
          <w:b/>
          <w:color w:val="2D2D2D"/>
          <w:spacing w:val="2"/>
          <w:sz w:val="21"/>
          <w:szCs w:val="21"/>
          <w:lang w:eastAsia="ru-RU"/>
        </w:rPr>
        <w:br/>
        <w:t>Министра</w:t>
      </w:r>
      <w:r w:rsidRPr="00AC7019">
        <w:rPr>
          <w:rFonts w:ascii="Arial" w:eastAsia="Times New Roman" w:hAnsi="Arial" w:cs="Arial"/>
          <w:b/>
          <w:color w:val="2D2D2D"/>
          <w:spacing w:val="2"/>
          <w:sz w:val="21"/>
          <w:szCs w:val="21"/>
          <w:lang w:eastAsia="ru-RU"/>
        </w:rPr>
        <w:br/>
        <w:t>Н.Третьяк</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Зарегистрировано</w:t>
      </w:r>
      <w:r w:rsidRPr="00AC7019">
        <w:rPr>
          <w:rFonts w:ascii="Arial" w:eastAsia="Times New Roman" w:hAnsi="Arial" w:cs="Arial"/>
          <w:b/>
          <w:color w:val="2D2D2D"/>
          <w:spacing w:val="2"/>
          <w:sz w:val="21"/>
          <w:szCs w:val="21"/>
          <w:lang w:eastAsia="ru-RU"/>
        </w:rPr>
        <w:br/>
        <w:t>в Министерстве юстиции</w:t>
      </w:r>
      <w:r w:rsidRPr="00AC7019">
        <w:rPr>
          <w:rFonts w:ascii="Arial" w:eastAsia="Times New Roman" w:hAnsi="Arial" w:cs="Arial"/>
          <w:b/>
          <w:color w:val="2D2D2D"/>
          <w:spacing w:val="2"/>
          <w:sz w:val="21"/>
          <w:szCs w:val="21"/>
          <w:lang w:eastAsia="ru-RU"/>
        </w:rPr>
        <w:br/>
        <w:t>Российской Федерации</w:t>
      </w:r>
      <w:r w:rsidRPr="00AC7019">
        <w:rPr>
          <w:rFonts w:ascii="Arial" w:eastAsia="Times New Roman" w:hAnsi="Arial" w:cs="Arial"/>
          <w:b/>
          <w:color w:val="2D2D2D"/>
          <w:spacing w:val="2"/>
          <w:sz w:val="21"/>
          <w:szCs w:val="21"/>
          <w:lang w:eastAsia="ru-RU"/>
        </w:rPr>
        <w:br/>
        <w:t>1 октября 2013 года,</w:t>
      </w:r>
      <w:r w:rsidRPr="00AC7019">
        <w:rPr>
          <w:rFonts w:ascii="Arial" w:eastAsia="Times New Roman" w:hAnsi="Arial" w:cs="Arial"/>
          <w:b/>
          <w:color w:val="2D2D2D"/>
          <w:spacing w:val="2"/>
          <w:sz w:val="21"/>
          <w:szCs w:val="21"/>
          <w:lang w:eastAsia="ru-RU"/>
        </w:rPr>
        <w:br/>
        <w:t>регистрационный N 30067</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before="375" w:after="225" w:line="240" w:lineRule="auto"/>
        <w:jc w:val="center"/>
        <w:textAlignment w:val="baseline"/>
        <w:outlineLvl w:val="1"/>
        <w:rPr>
          <w:rFonts w:ascii="Arial" w:eastAsia="Times New Roman" w:hAnsi="Arial" w:cs="Arial"/>
          <w:b/>
          <w:color w:val="3C3C3C"/>
          <w:spacing w:val="2"/>
          <w:sz w:val="41"/>
          <w:szCs w:val="41"/>
          <w:lang w:eastAsia="ru-RU"/>
        </w:rPr>
      </w:pPr>
      <w:r w:rsidRPr="00AC7019">
        <w:rPr>
          <w:rFonts w:ascii="Arial" w:eastAsia="Times New Roman" w:hAnsi="Arial" w:cs="Arial"/>
          <w:b/>
          <w:color w:val="3C3C3C"/>
          <w:spacing w:val="2"/>
          <w:sz w:val="41"/>
          <w:szCs w:val="41"/>
          <w:lang w:eastAsia="ru-RU"/>
        </w:rPr>
        <w:t>Приложение.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A594B" w:rsidRPr="00AC7019" w:rsidRDefault="004A594B" w:rsidP="004A594B">
      <w:pPr>
        <w:shd w:val="clear" w:color="auto" w:fill="FFFFFF"/>
        <w:spacing w:after="0" w:line="315" w:lineRule="atLeast"/>
        <w:jc w:val="righ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Приложение</w:t>
      </w:r>
    </w:p>
    <w:p w:rsidR="004A594B" w:rsidRPr="00AC7019" w:rsidRDefault="004A594B" w:rsidP="004A594B">
      <w:pPr>
        <w:shd w:val="clear" w:color="auto" w:fill="FFFFFF"/>
        <w:spacing w:after="0" w:line="315" w:lineRule="atLeast"/>
        <w:jc w:val="center"/>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(с изменениями на 17 июля 2015 года)</w:t>
      </w:r>
    </w:p>
    <w:p w:rsidR="004A594B" w:rsidRPr="00AC7019" w:rsidRDefault="004A594B" w:rsidP="004A594B">
      <w:pPr>
        <w:shd w:val="clear" w:color="auto" w:fill="FFFFFF"/>
        <w:spacing w:before="375" w:after="225" w:line="240" w:lineRule="auto"/>
        <w:jc w:val="center"/>
        <w:textAlignment w:val="baseline"/>
        <w:outlineLvl w:val="2"/>
        <w:rPr>
          <w:rFonts w:ascii="Arial" w:eastAsia="Times New Roman" w:hAnsi="Arial" w:cs="Arial"/>
          <w:b/>
          <w:color w:val="4C4C4C"/>
          <w:spacing w:val="2"/>
          <w:sz w:val="38"/>
          <w:szCs w:val="38"/>
          <w:lang w:eastAsia="ru-RU"/>
        </w:rPr>
      </w:pPr>
      <w:r w:rsidRPr="00AC7019">
        <w:rPr>
          <w:rFonts w:ascii="Arial" w:eastAsia="Times New Roman" w:hAnsi="Arial" w:cs="Arial"/>
          <w:b/>
          <w:color w:val="4C4C4C"/>
          <w:spacing w:val="2"/>
          <w:sz w:val="38"/>
          <w:szCs w:val="38"/>
          <w:lang w:eastAsia="ru-RU"/>
        </w:rPr>
        <w:t>I. Общие положения</w:t>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том числе особенности организации образовательной деятельности для учащихся с ограниченными возможностями здоровья.</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 xml:space="preserve">2. Настоящий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w:t>
      </w:r>
      <w:r w:rsidRPr="00AC7019">
        <w:rPr>
          <w:rFonts w:ascii="Arial" w:eastAsia="Times New Roman" w:hAnsi="Arial" w:cs="Arial"/>
          <w:b/>
          <w:color w:val="2D2D2D"/>
          <w:spacing w:val="2"/>
          <w:sz w:val="21"/>
          <w:szCs w:val="21"/>
          <w:lang w:eastAsia="ru-RU"/>
        </w:rPr>
        <w:lastRenderedPageBreak/>
        <w:t>корпус" и "казачий кадетский корпус", и реализующих основные общеобразовательные программы - образовательные программы начального общего, основного общего и среднего общего образования (далее - общеобразовательные программы), в том числе адаптированные общеобразовательные программы, включая индивидуальных предпринимателей (далее - образовательные организации).</w:t>
      </w:r>
      <w:r w:rsidRPr="00AC7019">
        <w:rPr>
          <w:rFonts w:ascii="Arial" w:eastAsia="Times New Roman" w:hAnsi="Arial" w:cs="Arial"/>
          <w:b/>
          <w:color w:val="2D2D2D"/>
          <w:spacing w:val="2"/>
          <w:sz w:val="21"/>
          <w:szCs w:val="21"/>
          <w:lang w:eastAsia="ru-RU"/>
        </w:rPr>
        <w:br/>
        <w:t>(Пункт в редакции, введенной в действие с 25 августа 2015 года</w:t>
      </w:r>
      <w:r w:rsidRPr="00AC7019">
        <w:rPr>
          <w:rFonts w:ascii="Arial" w:eastAsia="Times New Roman" w:hAnsi="Arial" w:cs="Arial"/>
          <w:b/>
          <w:color w:val="2D2D2D"/>
          <w:spacing w:val="2"/>
          <w:sz w:val="21"/>
          <w:lang w:eastAsia="ru-RU"/>
        </w:rPr>
        <w:t> </w:t>
      </w:r>
      <w:hyperlink r:id="rId10"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lang w:eastAsia="ru-RU"/>
        </w:rPr>
        <w:t> </w:t>
      </w:r>
    </w:p>
    <w:p w:rsidR="004A594B" w:rsidRPr="00AC7019" w:rsidRDefault="004A594B" w:rsidP="004A594B">
      <w:pPr>
        <w:shd w:val="clear" w:color="auto" w:fill="FFFFFF"/>
        <w:spacing w:before="375" w:after="225" w:line="240" w:lineRule="auto"/>
        <w:jc w:val="center"/>
        <w:textAlignment w:val="baseline"/>
        <w:outlineLvl w:val="2"/>
        <w:rPr>
          <w:rFonts w:ascii="Arial" w:eastAsia="Times New Roman" w:hAnsi="Arial" w:cs="Arial"/>
          <w:b/>
          <w:color w:val="4C4C4C"/>
          <w:spacing w:val="2"/>
          <w:sz w:val="38"/>
          <w:szCs w:val="38"/>
          <w:lang w:eastAsia="ru-RU"/>
        </w:rPr>
      </w:pPr>
      <w:r w:rsidRPr="00AC7019">
        <w:rPr>
          <w:rFonts w:ascii="Arial" w:eastAsia="Times New Roman" w:hAnsi="Arial" w:cs="Arial"/>
          <w:b/>
          <w:color w:val="4C4C4C"/>
          <w:spacing w:val="2"/>
          <w:sz w:val="38"/>
          <w:szCs w:val="38"/>
          <w:lang w:eastAsia="ru-RU"/>
        </w:rPr>
        <w:t>II. Организация и осуществление образовательной деятельности</w:t>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3. Общее образование может быть получено в организациях, осуществляющих образовательную деятельность, а также вне организаций - в форме семейного образования и самообразования.</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r w:rsidR="009D30C7" w:rsidRPr="00AC7019">
        <w:rPr>
          <w:rFonts w:ascii="Arial" w:eastAsia="Times New Roman" w:hAnsi="Arial" w:cs="Arial"/>
          <w:b/>
          <w:color w:val="2D2D2D"/>
          <w:spacing w:val="2"/>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6.75pt;height:17.25pt"/>
        </w:pict>
      </w:r>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26"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6.75pt;height:17.25pt"/>
        </w:pict>
      </w:r>
      <w:r w:rsidRPr="00AC7019">
        <w:rPr>
          <w:rFonts w:ascii="Arial" w:eastAsia="Times New Roman" w:hAnsi="Arial" w:cs="Arial"/>
          <w:b/>
          <w:color w:val="2D2D2D"/>
          <w:spacing w:val="2"/>
          <w:sz w:val="21"/>
          <w:lang w:eastAsia="ru-RU"/>
        </w:rPr>
        <w:t> </w:t>
      </w:r>
      <w:hyperlink r:id="rId11" w:history="1">
        <w:r w:rsidRPr="00AC7019">
          <w:rPr>
            <w:rFonts w:ascii="Arial" w:eastAsia="Times New Roman" w:hAnsi="Arial" w:cs="Arial"/>
            <w:b/>
            <w:color w:val="00466E"/>
            <w:spacing w:val="2"/>
            <w:sz w:val="21"/>
            <w:u w:val="single"/>
            <w:lang w:eastAsia="ru-RU"/>
          </w:rPr>
          <w:t>Часть 4 статьи 63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w:t>
      </w:r>
      <w:r w:rsidR="009D30C7" w:rsidRPr="00AC7019">
        <w:rPr>
          <w:rFonts w:ascii="Arial" w:eastAsia="Times New Roman" w:hAnsi="Arial" w:cs="Arial"/>
          <w:b/>
          <w:color w:val="2D2D2D"/>
          <w:spacing w:val="2"/>
          <w:sz w:val="21"/>
          <w:szCs w:val="21"/>
          <w:lang w:eastAsia="ru-RU"/>
        </w:rPr>
        <w:pict>
          <v:shape id="_x0000_i1027"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
        </w:pict>
      </w:r>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28"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
        </w:pict>
      </w:r>
      <w:r w:rsidRPr="00AC7019">
        <w:rPr>
          <w:rFonts w:ascii="Arial" w:eastAsia="Times New Roman" w:hAnsi="Arial" w:cs="Arial"/>
          <w:b/>
          <w:color w:val="2D2D2D"/>
          <w:spacing w:val="2"/>
          <w:sz w:val="21"/>
          <w:lang w:eastAsia="ru-RU"/>
        </w:rPr>
        <w:t> </w:t>
      </w:r>
      <w:hyperlink r:id="rId12" w:history="1">
        <w:r w:rsidRPr="00AC7019">
          <w:rPr>
            <w:rFonts w:ascii="Arial" w:eastAsia="Times New Roman" w:hAnsi="Arial" w:cs="Arial"/>
            <w:b/>
            <w:color w:val="00466E"/>
            <w:spacing w:val="2"/>
            <w:sz w:val="21"/>
            <w:u w:val="single"/>
            <w:lang w:eastAsia="ru-RU"/>
          </w:rPr>
          <w:t>Часть 5 статьи 63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w:t>
      </w:r>
      <w:r w:rsidR="009D30C7" w:rsidRPr="00AC7019">
        <w:rPr>
          <w:rFonts w:ascii="Arial" w:eastAsia="Times New Roman" w:hAnsi="Arial" w:cs="Arial"/>
          <w:b/>
          <w:color w:val="2D2D2D"/>
          <w:spacing w:val="2"/>
          <w:sz w:val="21"/>
          <w:szCs w:val="21"/>
          <w:lang w:eastAsia="ru-RU"/>
        </w:rPr>
        <w:pict>
          <v:shape id="_x0000_i1029"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
        </w:pict>
      </w:r>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30"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
        </w:pict>
      </w:r>
      <w:r w:rsidRPr="00AC7019">
        <w:rPr>
          <w:rFonts w:ascii="Arial" w:eastAsia="Times New Roman" w:hAnsi="Arial" w:cs="Arial"/>
          <w:b/>
          <w:color w:val="2D2D2D"/>
          <w:spacing w:val="2"/>
          <w:sz w:val="21"/>
          <w:lang w:eastAsia="ru-RU"/>
        </w:rPr>
        <w:t> </w:t>
      </w:r>
      <w:hyperlink r:id="rId13" w:history="1">
        <w:r w:rsidRPr="00AC7019">
          <w:rPr>
            <w:rFonts w:ascii="Arial" w:eastAsia="Times New Roman" w:hAnsi="Arial" w:cs="Arial"/>
            <w:b/>
            <w:color w:val="00466E"/>
            <w:spacing w:val="2"/>
            <w:sz w:val="21"/>
            <w:u w:val="single"/>
            <w:lang w:eastAsia="ru-RU"/>
          </w:rPr>
          <w:t>Часть 3 статьи 17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 xml:space="preserve">(Собрание законодательства Российской </w:t>
      </w:r>
      <w:r w:rsidRPr="00AC7019">
        <w:rPr>
          <w:rFonts w:ascii="Arial" w:eastAsia="Times New Roman" w:hAnsi="Arial" w:cs="Arial"/>
          <w:b/>
          <w:color w:val="2D2D2D"/>
          <w:spacing w:val="2"/>
          <w:sz w:val="21"/>
          <w:szCs w:val="21"/>
          <w:lang w:eastAsia="ru-RU"/>
        </w:rPr>
        <w:lastRenderedPageBreak/>
        <w:t>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4.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w:t>
      </w:r>
      <w:r w:rsidRPr="00AC7019">
        <w:rPr>
          <w:rFonts w:ascii="Arial" w:eastAsia="Times New Roman" w:hAnsi="Arial" w:cs="Arial"/>
          <w:b/>
          <w:color w:val="2D2D2D"/>
          <w:spacing w:val="2"/>
          <w:sz w:val="21"/>
          <w:lang w:eastAsia="ru-RU"/>
        </w:rPr>
        <w:t> </w:t>
      </w:r>
      <w:hyperlink r:id="rId14" w:history="1">
        <w:r w:rsidRPr="00AC7019">
          <w:rPr>
            <w:rFonts w:ascii="Arial" w:eastAsia="Times New Roman" w:hAnsi="Arial" w:cs="Arial"/>
            <w:b/>
            <w:color w:val="00466E"/>
            <w:spacing w:val="2"/>
            <w:sz w:val="21"/>
            <w:u w:val="single"/>
            <w:lang w:eastAsia="ru-RU"/>
          </w:rPr>
          <w:t>Федеральным законом от 29 декабря 2012 года N 273-ФЗ "Об образовании в Российской Федерации"</w:t>
        </w:r>
      </w:hyperlink>
      <w:r w:rsidRPr="00AC7019">
        <w:rPr>
          <w:rFonts w:ascii="Arial" w:eastAsia="Times New Roman" w:hAnsi="Arial" w:cs="Arial"/>
          <w:b/>
          <w:color w:val="2D2D2D"/>
          <w:spacing w:val="2"/>
          <w:sz w:val="21"/>
          <w:szCs w:val="21"/>
          <w:lang w:eastAsia="ru-RU"/>
        </w:rPr>
        <w:t>.</w:t>
      </w:r>
      <w:r w:rsidR="009D30C7" w:rsidRPr="00AC7019">
        <w:rPr>
          <w:rFonts w:ascii="Arial" w:eastAsia="Times New Roman" w:hAnsi="Arial" w:cs="Arial"/>
          <w:b/>
          <w:color w:val="2D2D2D"/>
          <w:spacing w:val="2"/>
          <w:sz w:val="21"/>
          <w:szCs w:val="21"/>
          <w:lang w:eastAsia="ru-RU"/>
        </w:rPr>
        <w:pict>
          <v:shape id="_x0000_i1031"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
        </w:pic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32"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
        </w:pict>
      </w:r>
      <w:r w:rsidRPr="00AC7019">
        <w:rPr>
          <w:rFonts w:ascii="Arial" w:eastAsia="Times New Roman" w:hAnsi="Arial" w:cs="Arial"/>
          <w:b/>
          <w:color w:val="2D2D2D"/>
          <w:spacing w:val="2"/>
          <w:sz w:val="21"/>
          <w:lang w:eastAsia="ru-RU"/>
        </w:rPr>
        <w:t> </w:t>
      </w:r>
      <w:hyperlink r:id="rId15" w:history="1">
        <w:r w:rsidRPr="00AC7019">
          <w:rPr>
            <w:rFonts w:ascii="Arial" w:eastAsia="Times New Roman" w:hAnsi="Arial" w:cs="Arial"/>
            <w:b/>
            <w:color w:val="00466E"/>
            <w:spacing w:val="2"/>
            <w:sz w:val="21"/>
            <w:u w:val="single"/>
            <w:lang w:eastAsia="ru-RU"/>
          </w:rPr>
          <w:t>Часть 5 статьи 17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Допускается сочетание различных форм получения образования и форм обучения</w:t>
      </w:r>
      <w:r w:rsidR="009D30C7" w:rsidRPr="00AC7019">
        <w:rPr>
          <w:rFonts w:ascii="Arial" w:eastAsia="Times New Roman" w:hAnsi="Arial" w:cs="Arial"/>
          <w:b/>
          <w:color w:val="2D2D2D"/>
          <w:spacing w:val="2"/>
          <w:sz w:val="21"/>
          <w:szCs w:val="21"/>
          <w:lang w:eastAsia="ru-RU"/>
        </w:rPr>
        <w:pict>
          <v:shape id="_x0000_i1033"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
        </w:pict>
      </w:r>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34"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
        </w:pict>
      </w:r>
      <w:r w:rsidRPr="00AC7019">
        <w:rPr>
          <w:rFonts w:ascii="Arial" w:eastAsia="Times New Roman" w:hAnsi="Arial" w:cs="Arial"/>
          <w:b/>
          <w:color w:val="2D2D2D"/>
          <w:spacing w:val="2"/>
          <w:sz w:val="21"/>
          <w:lang w:eastAsia="ru-RU"/>
        </w:rPr>
        <w:t> </w:t>
      </w:r>
      <w:hyperlink r:id="rId16" w:history="1">
        <w:r w:rsidRPr="00AC7019">
          <w:rPr>
            <w:rFonts w:ascii="Arial" w:eastAsia="Times New Roman" w:hAnsi="Arial" w:cs="Arial"/>
            <w:b/>
            <w:color w:val="00466E"/>
            <w:spacing w:val="2"/>
            <w:sz w:val="21"/>
            <w:u w:val="single"/>
            <w:lang w:eastAsia="ru-RU"/>
          </w:rPr>
          <w:t>Часть 4 статьи 17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5.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6.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r w:rsidR="009D30C7" w:rsidRPr="00AC7019">
        <w:rPr>
          <w:rFonts w:ascii="Arial" w:eastAsia="Times New Roman" w:hAnsi="Arial" w:cs="Arial"/>
          <w:b/>
          <w:color w:val="2D2D2D"/>
          <w:spacing w:val="2"/>
          <w:sz w:val="21"/>
          <w:szCs w:val="21"/>
          <w:lang w:eastAsia="ru-RU"/>
        </w:rPr>
        <w:pict>
          <v:shape id="_x0000_i1035"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
        </w:pict>
      </w:r>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36"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
        </w:pict>
      </w:r>
      <w:r w:rsidRPr="00AC7019">
        <w:rPr>
          <w:rFonts w:ascii="Arial" w:eastAsia="Times New Roman" w:hAnsi="Arial" w:cs="Arial"/>
          <w:b/>
          <w:color w:val="2D2D2D"/>
          <w:spacing w:val="2"/>
          <w:sz w:val="21"/>
          <w:lang w:eastAsia="ru-RU"/>
        </w:rPr>
        <w:t> </w:t>
      </w:r>
      <w:hyperlink r:id="rId17" w:history="1">
        <w:r w:rsidRPr="00AC7019">
          <w:rPr>
            <w:rFonts w:ascii="Arial" w:eastAsia="Times New Roman" w:hAnsi="Arial" w:cs="Arial"/>
            <w:b/>
            <w:color w:val="00466E"/>
            <w:spacing w:val="2"/>
            <w:sz w:val="21"/>
            <w:u w:val="single"/>
            <w:lang w:eastAsia="ru-RU"/>
          </w:rPr>
          <w:t>Часть 4 статьи 11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7.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 xml:space="preserve">8. Требования к структуре, объему, условиям реализации и результатам освоения общеобразовательных программ определяются соответствующими федеральными </w:t>
      </w:r>
      <w:r w:rsidRPr="00AC7019">
        <w:rPr>
          <w:rFonts w:ascii="Arial" w:eastAsia="Times New Roman" w:hAnsi="Arial" w:cs="Arial"/>
          <w:b/>
          <w:color w:val="2D2D2D"/>
          <w:spacing w:val="2"/>
          <w:sz w:val="21"/>
          <w:szCs w:val="21"/>
          <w:lang w:eastAsia="ru-RU"/>
        </w:rPr>
        <w:lastRenderedPageBreak/>
        <w:t>государственными образовательными стандартами.</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9. Общеобразовательные программы самостоятельно разрабатываются и утверждаются образовательными организациями.</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Образовательные 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r w:rsidR="009D30C7" w:rsidRPr="00AC7019">
        <w:rPr>
          <w:rFonts w:ascii="Arial" w:eastAsia="Times New Roman" w:hAnsi="Arial" w:cs="Arial"/>
          <w:b/>
          <w:color w:val="2D2D2D"/>
          <w:spacing w:val="2"/>
          <w:sz w:val="21"/>
          <w:szCs w:val="21"/>
          <w:lang w:eastAsia="ru-RU"/>
        </w:rPr>
        <w:pict>
          <v:shape id="_x0000_i1037"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
        </w:pict>
      </w:r>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38"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
        </w:pict>
      </w:r>
      <w:r w:rsidRPr="00AC7019">
        <w:rPr>
          <w:rFonts w:ascii="Arial" w:eastAsia="Times New Roman" w:hAnsi="Arial" w:cs="Arial"/>
          <w:b/>
          <w:color w:val="2D2D2D"/>
          <w:spacing w:val="2"/>
          <w:sz w:val="21"/>
          <w:lang w:eastAsia="ru-RU"/>
        </w:rPr>
        <w:t> </w:t>
      </w:r>
      <w:hyperlink r:id="rId18" w:history="1">
        <w:r w:rsidRPr="00AC7019">
          <w:rPr>
            <w:rFonts w:ascii="Arial" w:eastAsia="Times New Roman" w:hAnsi="Arial" w:cs="Arial"/>
            <w:b/>
            <w:color w:val="00466E"/>
            <w:spacing w:val="2"/>
            <w:sz w:val="21"/>
            <w:u w:val="single"/>
            <w:lang w:eastAsia="ru-RU"/>
          </w:rPr>
          <w:t>Часть 7 статьи 12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10.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учащихся, воспитанников (далее - учащиеся).</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учащихся и формы их промежуточной аттестации.</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10.1.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9D30C7" w:rsidRPr="00AC7019">
        <w:rPr>
          <w:rFonts w:ascii="Arial" w:eastAsia="Times New Roman" w:hAnsi="Arial" w:cs="Arial"/>
          <w:b/>
          <w:color w:val="2D2D2D"/>
          <w:spacing w:val="2"/>
          <w:sz w:val="21"/>
          <w:szCs w:val="21"/>
          <w:lang w:eastAsia="ru-RU"/>
        </w:rPr>
        <w:pict>
          <v:shape id="_x0000_i1039"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8.25pt;height:17.25pt"/>
        </w:pict>
      </w:r>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(Пункт дополнительно включен с 25 августа 2015 года</w:t>
      </w:r>
      <w:r w:rsidRPr="00AC7019">
        <w:rPr>
          <w:rFonts w:ascii="Arial" w:eastAsia="Times New Roman" w:hAnsi="Arial" w:cs="Arial"/>
          <w:b/>
          <w:color w:val="2D2D2D"/>
          <w:spacing w:val="2"/>
          <w:sz w:val="21"/>
          <w:lang w:eastAsia="ru-RU"/>
        </w:rPr>
        <w:t> </w:t>
      </w:r>
      <w:hyperlink r:id="rId19" w:history="1">
        <w:r w:rsidRPr="00AC7019">
          <w:rPr>
            <w:rFonts w:ascii="Arial" w:eastAsia="Times New Roman" w:hAnsi="Arial" w:cs="Arial"/>
            <w:b/>
            <w:color w:val="00466E"/>
            <w:spacing w:val="2"/>
            <w:sz w:val="21"/>
            <w:u w:val="single"/>
            <w:lang w:eastAsia="ru-RU"/>
          </w:rPr>
          <w:t>приказом Минобрнауки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40"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
        </w:pict>
      </w:r>
      <w:r w:rsidRPr="00AC7019">
        <w:rPr>
          <w:rFonts w:ascii="Arial" w:eastAsia="Times New Roman" w:hAnsi="Arial" w:cs="Arial"/>
          <w:b/>
          <w:color w:val="2D2D2D"/>
          <w:spacing w:val="2"/>
          <w:sz w:val="21"/>
          <w:lang w:eastAsia="ru-RU"/>
        </w:rPr>
        <w:t> </w:t>
      </w:r>
      <w:hyperlink r:id="rId20" w:history="1">
        <w:r w:rsidRPr="00AC7019">
          <w:rPr>
            <w:rFonts w:ascii="Arial" w:eastAsia="Times New Roman" w:hAnsi="Arial" w:cs="Arial"/>
            <w:b/>
            <w:color w:val="00466E"/>
            <w:spacing w:val="2"/>
            <w:sz w:val="21"/>
            <w:u w:val="single"/>
            <w:lang w:eastAsia="ru-RU"/>
          </w:rPr>
          <w:t>часть 4 статьи 66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 N 23, ст.2878; N 27, ст.3462; N 30, ст.4036; N 48, ст.6165; 2014, N 6, ст.562, ст.566; N 19, ст.2289; N 22, ст.2769; N 23, ст.2933; N 26, ст.3388; N 30, ст.4217, ст.4257, ст.4263; 2015, N 1, ст.42, ст.53, ст.72; N 14, ст.2008; N 27, ст.3951, ст.3989; официальный интернет-портал правовой информации (</w:t>
      </w:r>
      <w:proofErr w:type="spellStart"/>
      <w:r w:rsidRPr="00AC7019">
        <w:rPr>
          <w:rFonts w:ascii="Arial" w:eastAsia="Times New Roman" w:hAnsi="Arial" w:cs="Arial"/>
          <w:b/>
          <w:color w:val="2D2D2D"/>
          <w:spacing w:val="2"/>
          <w:sz w:val="21"/>
          <w:szCs w:val="21"/>
          <w:lang w:eastAsia="ru-RU"/>
        </w:rPr>
        <w:t>www.pravo.gov.ru</w:t>
      </w:r>
      <w:proofErr w:type="spellEnd"/>
      <w:r w:rsidRPr="00AC7019">
        <w:rPr>
          <w:rFonts w:ascii="Arial" w:eastAsia="Times New Roman" w:hAnsi="Arial" w:cs="Arial"/>
          <w:b/>
          <w:color w:val="2D2D2D"/>
          <w:spacing w:val="2"/>
          <w:sz w:val="21"/>
          <w:szCs w:val="21"/>
          <w:lang w:eastAsia="ru-RU"/>
        </w:rPr>
        <w:t>), 13 июля 2015 года N 0001201507130019 и N 0001201507130039).</w:t>
      </w:r>
      <w:r w:rsidRPr="00AC7019">
        <w:rPr>
          <w:rFonts w:ascii="Arial" w:eastAsia="Times New Roman" w:hAnsi="Arial" w:cs="Arial"/>
          <w:b/>
          <w:color w:val="2D2D2D"/>
          <w:spacing w:val="2"/>
          <w:sz w:val="21"/>
          <w:szCs w:val="21"/>
          <w:lang w:eastAsia="ru-RU"/>
        </w:rPr>
        <w:br/>
        <w:t>(Сноска дополнительно включена с 25 августа 2015 года</w:t>
      </w:r>
      <w:r w:rsidRPr="00AC7019">
        <w:rPr>
          <w:rFonts w:ascii="Arial" w:eastAsia="Times New Roman" w:hAnsi="Arial" w:cs="Arial"/>
          <w:b/>
          <w:color w:val="2D2D2D"/>
          <w:spacing w:val="2"/>
          <w:sz w:val="21"/>
          <w:lang w:eastAsia="ru-RU"/>
        </w:rPr>
        <w:t> </w:t>
      </w:r>
      <w:hyperlink r:id="rId21"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lastRenderedPageBreak/>
        <w:t>____________________________________________________________________</w:t>
      </w:r>
      <w:r w:rsidRPr="00AC7019">
        <w:rPr>
          <w:rFonts w:ascii="Arial" w:eastAsia="Times New Roman" w:hAnsi="Arial" w:cs="Arial"/>
          <w:b/>
          <w:color w:val="2D2D2D"/>
          <w:spacing w:val="2"/>
          <w:sz w:val="21"/>
          <w:szCs w:val="21"/>
          <w:lang w:eastAsia="ru-RU"/>
        </w:rPr>
        <w:br/>
        <w:t>Сноски 8-15 предыдущей редакции с 25 августа 2015 года считаются соответственно сносками 9-16 настоящей редакции -</w:t>
      </w:r>
      <w:r w:rsidRPr="00AC7019">
        <w:rPr>
          <w:rFonts w:ascii="Arial" w:eastAsia="Times New Roman" w:hAnsi="Arial" w:cs="Arial"/>
          <w:b/>
          <w:color w:val="2D2D2D"/>
          <w:spacing w:val="2"/>
          <w:sz w:val="21"/>
          <w:lang w:eastAsia="ru-RU"/>
        </w:rPr>
        <w:t> </w:t>
      </w:r>
      <w:hyperlink r:id="rId22" w:history="1">
        <w:r w:rsidRPr="00AC7019">
          <w:rPr>
            <w:rFonts w:ascii="Arial" w:eastAsia="Times New Roman" w:hAnsi="Arial" w:cs="Arial"/>
            <w:b/>
            <w:color w:val="00466E"/>
            <w:spacing w:val="2"/>
            <w:sz w:val="21"/>
            <w:u w:val="single"/>
            <w:lang w:eastAsia="ru-RU"/>
          </w:rPr>
          <w:t xml:space="preserve">приказ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____________________________________________________________________</w:t>
      </w:r>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11.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AC7019">
        <w:rPr>
          <w:rFonts w:ascii="Arial" w:eastAsia="Times New Roman" w:hAnsi="Arial" w:cs="Arial"/>
          <w:b/>
          <w:color w:val="2D2D2D"/>
          <w:spacing w:val="2"/>
          <w:sz w:val="21"/>
          <w:lang w:eastAsia="ru-RU"/>
        </w:rPr>
        <w:t> </w:t>
      </w:r>
      <w:r w:rsidR="009D30C7" w:rsidRPr="00AC7019">
        <w:rPr>
          <w:rFonts w:ascii="Arial" w:eastAsia="Times New Roman" w:hAnsi="Arial" w:cs="Arial"/>
          <w:b/>
          <w:color w:val="2D2D2D"/>
          <w:spacing w:val="2"/>
          <w:sz w:val="21"/>
          <w:szCs w:val="21"/>
          <w:lang w:eastAsia="ru-RU"/>
        </w:rPr>
        <w:pict>
          <v:shape id="_x0000_i1041"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
        </w:pict>
      </w:r>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42"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
        </w:pict>
      </w:r>
      <w:r w:rsidRPr="00AC7019">
        <w:rPr>
          <w:rFonts w:ascii="Arial" w:eastAsia="Times New Roman" w:hAnsi="Arial" w:cs="Arial"/>
          <w:b/>
          <w:color w:val="2D2D2D"/>
          <w:spacing w:val="2"/>
          <w:sz w:val="21"/>
          <w:lang w:eastAsia="ru-RU"/>
        </w:rPr>
        <w:t> </w:t>
      </w:r>
      <w:hyperlink r:id="rId23" w:history="1">
        <w:r w:rsidRPr="00AC7019">
          <w:rPr>
            <w:rFonts w:ascii="Arial" w:eastAsia="Times New Roman" w:hAnsi="Arial" w:cs="Arial"/>
            <w:b/>
            <w:color w:val="00466E"/>
            <w:spacing w:val="2"/>
            <w:sz w:val="21"/>
            <w:u w:val="single"/>
            <w:lang w:eastAsia="ru-RU"/>
          </w:rPr>
          <w:t>Часть 2 статьи 13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12. Общеобразовательные программы реализуются образовательной организацией как самостоятельно, так и посредством сетевых форм их реализации</w:t>
      </w:r>
      <w:r w:rsidRPr="00AC7019">
        <w:rPr>
          <w:rFonts w:ascii="Arial" w:eastAsia="Times New Roman" w:hAnsi="Arial" w:cs="Arial"/>
          <w:b/>
          <w:color w:val="2D2D2D"/>
          <w:spacing w:val="2"/>
          <w:sz w:val="21"/>
          <w:lang w:eastAsia="ru-RU"/>
        </w:rPr>
        <w:t> </w:t>
      </w:r>
      <w:r w:rsidR="009D30C7" w:rsidRPr="00AC7019">
        <w:rPr>
          <w:rFonts w:ascii="Arial" w:eastAsia="Times New Roman" w:hAnsi="Arial" w:cs="Arial"/>
          <w:b/>
          <w:color w:val="2D2D2D"/>
          <w:spacing w:val="2"/>
          <w:sz w:val="21"/>
          <w:szCs w:val="21"/>
          <w:lang w:eastAsia="ru-RU"/>
        </w:rPr>
        <w:pict>
          <v:shape id="_x0000_i1043"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44"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Pr="00AC7019">
        <w:rPr>
          <w:rFonts w:ascii="Arial" w:eastAsia="Times New Roman" w:hAnsi="Arial" w:cs="Arial"/>
          <w:b/>
          <w:color w:val="2D2D2D"/>
          <w:spacing w:val="2"/>
          <w:sz w:val="21"/>
          <w:lang w:eastAsia="ru-RU"/>
        </w:rPr>
        <w:t> </w:t>
      </w:r>
      <w:hyperlink r:id="rId24" w:history="1">
        <w:r w:rsidRPr="00AC7019">
          <w:rPr>
            <w:rFonts w:ascii="Arial" w:eastAsia="Times New Roman" w:hAnsi="Arial" w:cs="Arial"/>
            <w:b/>
            <w:color w:val="00466E"/>
            <w:spacing w:val="2"/>
            <w:sz w:val="21"/>
            <w:u w:val="single"/>
            <w:lang w:eastAsia="ru-RU"/>
          </w:rPr>
          <w:t>Часть 1 статьи 13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Для организации реализации общеобразовательных программ с использованием сетевой формы их реализации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 реализации общеобразовательных программ.</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13. При реализации общеобразовательных программ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r w:rsidR="009D30C7" w:rsidRPr="00AC7019">
        <w:rPr>
          <w:rFonts w:ascii="Arial" w:eastAsia="Times New Roman" w:hAnsi="Arial" w:cs="Arial"/>
          <w:b/>
          <w:color w:val="2D2D2D"/>
          <w:spacing w:val="2"/>
          <w:sz w:val="21"/>
          <w:szCs w:val="21"/>
          <w:lang w:eastAsia="ru-RU"/>
        </w:rPr>
        <w:pict>
          <v:shape id="_x0000_i1045"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0.5pt;height:17.25pt"/>
        </w:pic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46"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0.5pt;height:17.25pt"/>
        </w:pict>
      </w:r>
      <w:r w:rsidRPr="00AC7019">
        <w:rPr>
          <w:rFonts w:ascii="Arial" w:eastAsia="Times New Roman" w:hAnsi="Arial" w:cs="Arial"/>
          <w:b/>
          <w:color w:val="2D2D2D"/>
          <w:spacing w:val="2"/>
          <w:sz w:val="21"/>
          <w:lang w:eastAsia="ru-RU"/>
        </w:rPr>
        <w:t> </w:t>
      </w:r>
      <w:hyperlink r:id="rId25" w:history="1">
        <w:r w:rsidRPr="00AC7019">
          <w:rPr>
            <w:rFonts w:ascii="Arial" w:eastAsia="Times New Roman" w:hAnsi="Arial" w:cs="Arial"/>
            <w:b/>
            <w:color w:val="00466E"/>
            <w:spacing w:val="2"/>
            <w:sz w:val="21"/>
            <w:u w:val="single"/>
            <w:lang w:eastAsia="ru-RU"/>
          </w:rPr>
          <w:t>Часть 3 статьи 13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lastRenderedPageBreak/>
        <w:t>14. В образовательных организациях образовательная деятельность осуществляется на государственном языке Российской Федерации.</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r w:rsidR="009D30C7" w:rsidRPr="00AC7019">
        <w:rPr>
          <w:rFonts w:ascii="Arial" w:eastAsia="Times New Roman" w:hAnsi="Arial" w:cs="Arial"/>
          <w:b/>
          <w:color w:val="2D2D2D"/>
          <w:spacing w:val="2"/>
          <w:sz w:val="21"/>
          <w:szCs w:val="21"/>
          <w:lang w:eastAsia="ru-RU"/>
        </w:rPr>
        <w:pict>
          <v:shape id="_x0000_i1047"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48"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Pr="00AC7019">
        <w:rPr>
          <w:rFonts w:ascii="Arial" w:eastAsia="Times New Roman" w:hAnsi="Arial" w:cs="Arial"/>
          <w:b/>
          <w:color w:val="2D2D2D"/>
          <w:spacing w:val="2"/>
          <w:sz w:val="21"/>
          <w:lang w:eastAsia="ru-RU"/>
        </w:rPr>
        <w:t> </w:t>
      </w:r>
      <w:hyperlink r:id="rId26" w:history="1">
        <w:r w:rsidRPr="00AC7019">
          <w:rPr>
            <w:rFonts w:ascii="Arial" w:eastAsia="Times New Roman" w:hAnsi="Arial" w:cs="Arial"/>
            <w:b/>
            <w:color w:val="00466E"/>
            <w:spacing w:val="2"/>
            <w:sz w:val="21"/>
            <w:u w:val="single"/>
            <w:lang w:eastAsia="ru-RU"/>
          </w:rPr>
          <w:t>Часть 3 статьи 14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образовательной организации.</w:t>
      </w:r>
      <w:r w:rsidR="009D30C7" w:rsidRPr="00AC7019">
        <w:rPr>
          <w:rFonts w:ascii="Arial" w:eastAsia="Times New Roman" w:hAnsi="Arial" w:cs="Arial"/>
          <w:b/>
          <w:color w:val="2D2D2D"/>
          <w:spacing w:val="2"/>
          <w:sz w:val="21"/>
          <w:szCs w:val="21"/>
          <w:lang w:eastAsia="ru-RU"/>
        </w:rPr>
        <w:pict>
          <v:shape id="_x0000_i1049"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50"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Pr="00AC7019">
        <w:rPr>
          <w:rFonts w:ascii="Arial" w:eastAsia="Times New Roman" w:hAnsi="Arial" w:cs="Arial"/>
          <w:b/>
          <w:color w:val="2D2D2D"/>
          <w:spacing w:val="2"/>
          <w:sz w:val="21"/>
          <w:lang w:eastAsia="ru-RU"/>
        </w:rPr>
        <w:t> </w:t>
      </w:r>
      <w:hyperlink r:id="rId27" w:history="1">
        <w:r w:rsidRPr="00AC7019">
          <w:rPr>
            <w:rFonts w:ascii="Arial" w:eastAsia="Times New Roman" w:hAnsi="Arial" w:cs="Arial"/>
            <w:b/>
            <w:color w:val="00466E"/>
            <w:spacing w:val="2"/>
            <w:sz w:val="21"/>
            <w:u w:val="single"/>
            <w:lang w:eastAsia="ru-RU"/>
          </w:rPr>
          <w:t>Часть 5 статьи 14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15. Образовательная организация создает условия для реализации общеобразовательных программ.</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В образовательной организации могут быть созданы условия для проживания учащихся в интернате.</w:t>
      </w:r>
      <w:r w:rsidRPr="00AC7019">
        <w:rPr>
          <w:rFonts w:ascii="Arial" w:eastAsia="Times New Roman" w:hAnsi="Arial" w:cs="Arial"/>
          <w:b/>
          <w:color w:val="2D2D2D"/>
          <w:spacing w:val="2"/>
          <w:sz w:val="21"/>
          <w:lang w:eastAsia="ru-RU"/>
        </w:rPr>
        <w:t> </w:t>
      </w:r>
      <w:r w:rsidR="009D30C7" w:rsidRPr="00AC7019">
        <w:rPr>
          <w:rFonts w:ascii="Arial" w:eastAsia="Times New Roman" w:hAnsi="Arial" w:cs="Arial"/>
          <w:b/>
          <w:color w:val="2D2D2D"/>
          <w:spacing w:val="2"/>
          <w:sz w:val="21"/>
          <w:szCs w:val="21"/>
          <w:lang w:eastAsia="ru-RU"/>
        </w:rPr>
        <w:pict>
          <v:shape id="_x0000_i1051"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52"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Pr="00AC7019">
        <w:rPr>
          <w:rFonts w:ascii="Arial" w:eastAsia="Times New Roman" w:hAnsi="Arial" w:cs="Arial"/>
          <w:b/>
          <w:color w:val="2D2D2D"/>
          <w:spacing w:val="2"/>
          <w:sz w:val="21"/>
          <w:lang w:eastAsia="ru-RU"/>
        </w:rPr>
        <w:t> </w:t>
      </w:r>
      <w:hyperlink r:id="rId28" w:history="1">
        <w:r w:rsidRPr="00AC7019">
          <w:rPr>
            <w:rFonts w:ascii="Arial" w:eastAsia="Times New Roman" w:hAnsi="Arial" w:cs="Arial"/>
            <w:b/>
            <w:color w:val="00466E"/>
            <w:spacing w:val="2"/>
            <w:sz w:val="21"/>
            <w:u w:val="single"/>
            <w:lang w:eastAsia="ru-RU"/>
          </w:rPr>
          <w:t>Часть 7 статьи 66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16.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образовательной организацией.</w:t>
      </w:r>
      <w:r w:rsidRPr="00AC7019">
        <w:rPr>
          <w:rFonts w:ascii="Arial" w:eastAsia="Times New Roman" w:hAnsi="Arial" w:cs="Arial"/>
          <w:b/>
          <w:color w:val="2D2D2D"/>
          <w:spacing w:val="2"/>
          <w:sz w:val="21"/>
          <w:szCs w:val="21"/>
          <w:lang w:eastAsia="ru-RU"/>
        </w:rPr>
        <w:br/>
        <w:t>(Пункт в редакции, введенной в действие с 25 августа 2015 года</w:t>
      </w:r>
      <w:r w:rsidRPr="00AC7019">
        <w:rPr>
          <w:rFonts w:ascii="Arial" w:eastAsia="Times New Roman" w:hAnsi="Arial" w:cs="Arial"/>
          <w:b/>
          <w:color w:val="2D2D2D"/>
          <w:spacing w:val="2"/>
          <w:sz w:val="21"/>
          <w:lang w:eastAsia="ru-RU"/>
        </w:rPr>
        <w:t> </w:t>
      </w:r>
      <w:hyperlink r:id="rId29"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lastRenderedPageBreak/>
        <w:t xml:space="preserve">17.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образовательной организацией при реализации общеобразовательной программы в </w:t>
      </w:r>
      <w:proofErr w:type="spellStart"/>
      <w:r w:rsidRPr="00AC7019">
        <w:rPr>
          <w:rFonts w:ascii="Arial" w:eastAsia="Times New Roman" w:hAnsi="Arial" w:cs="Arial"/>
          <w:b/>
          <w:color w:val="2D2D2D"/>
          <w:spacing w:val="2"/>
          <w:sz w:val="21"/>
          <w:szCs w:val="21"/>
          <w:lang w:eastAsia="ru-RU"/>
        </w:rPr>
        <w:t>очно-заочной</w:t>
      </w:r>
      <w:proofErr w:type="spellEnd"/>
      <w:r w:rsidRPr="00AC7019">
        <w:rPr>
          <w:rFonts w:ascii="Arial" w:eastAsia="Times New Roman" w:hAnsi="Arial" w:cs="Arial"/>
          <w:b/>
          <w:color w:val="2D2D2D"/>
          <w:spacing w:val="2"/>
          <w:sz w:val="21"/>
          <w:szCs w:val="21"/>
          <w:lang w:eastAsia="ru-RU"/>
        </w:rPr>
        <w:t xml:space="preserve"> форме обучения не более чем на один месяц, в заочной форме обучения - не более чем на три месяца.</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В процессе освоения общеобразовательных программ учащимся предоставляются каникулы. Сроки начала и окончания каникул определяются образовательной организацией самостоятельно.</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18. Наполняемость классов, за исключением классов компенсирующего обучения, не должна превышать 25 человек.</w:t>
      </w:r>
      <w:r w:rsidRPr="00AC7019">
        <w:rPr>
          <w:rFonts w:ascii="Arial" w:eastAsia="Times New Roman" w:hAnsi="Arial" w:cs="Arial"/>
          <w:b/>
          <w:color w:val="2D2D2D"/>
          <w:spacing w:val="2"/>
          <w:sz w:val="21"/>
          <w:lang w:eastAsia="ru-RU"/>
        </w:rPr>
        <w:t> </w:t>
      </w:r>
      <w:r w:rsidR="009D30C7" w:rsidRPr="00AC7019">
        <w:rPr>
          <w:rFonts w:ascii="Arial" w:eastAsia="Times New Roman" w:hAnsi="Arial" w:cs="Arial"/>
          <w:b/>
          <w:color w:val="2D2D2D"/>
          <w:spacing w:val="2"/>
          <w:sz w:val="21"/>
          <w:szCs w:val="21"/>
          <w:lang w:eastAsia="ru-RU"/>
        </w:rPr>
        <w:pict>
          <v:shape id="_x0000_i1053"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54"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Pr="00AC7019">
        <w:rPr>
          <w:rFonts w:ascii="Arial" w:eastAsia="Times New Roman" w:hAnsi="Arial" w:cs="Arial"/>
          <w:b/>
          <w:color w:val="2D2D2D"/>
          <w:spacing w:val="2"/>
          <w:sz w:val="21"/>
          <w:lang w:eastAsia="ru-RU"/>
        </w:rPr>
        <w:t> </w:t>
      </w:r>
      <w:hyperlink r:id="rId30" w:history="1">
        <w:r w:rsidRPr="00AC7019">
          <w:rPr>
            <w:rFonts w:ascii="Arial" w:eastAsia="Times New Roman" w:hAnsi="Arial" w:cs="Arial"/>
            <w:b/>
            <w:color w:val="00466E"/>
            <w:spacing w:val="2"/>
            <w:sz w:val="21"/>
            <w:u w:val="single"/>
            <w:lang w:eastAsia="ru-RU"/>
          </w:rPr>
          <w:t xml:space="preserve">Пункт 10.1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w:t>
        </w:r>
        <w:proofErr w:type="spellStart"/>
        <w:r w:rsidRPr="00AC7019">
          <w:rPr>
            <w:rFonts w:ascii="Arial" w:eastAsia="Times New Roman" w:hAnsi="Arial" w:cs="Arial"/>
            <w:b/>
            <w:color w:val="00466E"/>
            <w:spacing w:val="2"/>
            <w:sz w:val="21"/>
            <w:u w:val="single"/>
            <w:lang w:eastAsia="ru-RU"/>
          </w:rPr>
          <w:t>СанПиН</w:t>
        </w:r>
        <w:proofErr w:type="spellEnd"/>
        <w:r w:rsidRPr="00AC7019">
          <w:rPr>
            <w:rFonts w:ascii="Arial" w:eastAsia="Times New Roman" w:hAnsi="Arial" w:cs="Arial"/>
            <w:b/>
            <w:color w:val="00466E"/>
            <w:spacing w:val="2"/>
            <w:sz w:val="21"/>
            <w:u w:val="single"/>
            <w:lang w:eastAsia="ru-RU"/>
          </w:rPr>
          <w:t xml:space="preserve"> 2.4.2.2821-10"</w:t>
        </w:r>
      </w:hyperlink>
      <w:r w:rsidRPr="00AC7019">
        <w:rPr>
          <w:rFonts w:ascii="Arial" w:eastAsia="Times New Roman" w:hAnsi="Arial" w:cs="Arial"/>
          <w:b/>
          <w:color w:val="2D2D2D"/>
          <w:spacing w:val="2"/>
          <w:sz w:val="21"/>
          <w:szCs w:val="21"/>
          <w:lang w:eastAsia="ru-RU"/>
        </w:rPr>
        <w:t>, утвержденных</w:t>
      </w:r>
      <w:r w:rsidRPr="00AC7019">
        <w:rPr>
          <w:rFonts w:ascii="Arial" w:eastAsia="Times New Roman" w:hAnsi="Arial" w:cs="Arial"/>
          <w:b/>
          <w:color w:val="2D2D2D"/>
          <w:spacing w:val="2"/>
          <w:sz w:val="21"/>
          <w:lang w:eastAsia="ru-RU"/>
        </w:rPr>
        <w:t> </w:t>
      </w:r>
      <w:hyperlink r:id="rId31" w:history="1">
        <w:r w:rsidRPr="00AC7019">
          <w:rPr>
            <w:rFonts w:ascii="Arial" w:eastAsia="Times New Roman" w:hAnsi="Arial" w:cs="Arial"/>
            <w:b/>
            <w:color w:val="00466E"/>
            <w:spacing w:val="2"/>
            <w:sz w:val="21"/>
            <w:u w:val="single"/>
            <w:lang w:eastAsia="ru-RU"/>
          </w:rPr>
          <w:t>постановлением Главного государственного санитарного врача Российской Федерации от 29 декабря 2010 года N 189</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(зарегистрированы Министерством юстиции Российской Федерации 3 марта 2011 года, регистрационный N 19993), с изменениями, внесенными</w:t>
      </w:r>
      <w:r w:rsidRPr="00AC7019">
        <w:rPr>
          <w:rFonts w:ascii="Arial" w:eastAsia="Times New Roman" w:hAnsi="Arial" w:cs="Arial"/>
          <w:b/>
          <w:color w:val="2D2D2D"/>
          <w:spacing w:val="2"/>
          <w:sz w:val="21"/>
          <w:lang w:eastAsia="ru-RU"/>
        </w:rPr>
        <w:t> </w:t>
      </w:r>
      <w:hyperlink r:id="rId32" w:history="1">
        <w:r w:rsidRPr="00AC7019">
          <w:rPr>
            <w:rFonts w:ascii="Arial" w:eastAsia="Times New Roman" w:hAnsi="Arial" w:cs="Arial"/>
            <w:b/>
            <w:color w:val="00466E"/>
            <w:spacing w:val="2"/>
            <w:sz w:val="21"/>
            <w:u w:val="single"/>
            <w:lang w:eastAsia="ru-RU"/>
          </w:rPr>
          <w:t>постановлением Главного государственного санитарного врача Российской Федерации от 29 июня 2011 года N 85</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(зарегистрированы Министерством юстиции Российской Федерации 15 декабря 2011 года, регистрационный N 22637).</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19.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w:t>
      </w:r>
      <w:r w:rsidR="009D30C7" w:rsidRPr="00AC7019">
        <w:rPr>
          <w:rFonts w:ascii="Arial" w:eastAsia="Times New Roman" w:hAnsi="Arial" w:cs="Arial"/>
          <w:b/>
          <w:color w:val="2D2D2D"/>
          <w:spacing w:val="2"/>
          <w:sz w:val="21"/>
          <w:szCs w:val="21"/>
          <w:lang w:eastAsia="ru-RU"/>
        </w:rPr>
        <w:pict>
          <v:shape id="_x0000_i1055"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2pt;height:17.25pt"/>
        </w:pic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56"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2pt;height:17.25pt"/>
        </w:pict>
      </w:r>
      <w:hyperlink r:id="rId33" w:history="1">
        <w:r w:rsidRPr="00AC7019">
          <w:rPr>
            <w:rFonts w:ascii="Arial" w:eastAsia="Times New Roman" w:hAnsi="Arial" w:cs="Arial"/>
            <w:b/>
            <w:color w:val="00466E"/>
            <w:spacing w:val="2"/>
            <w:sz w:val="21"/>
            <w:u w:val="single"/>
            <w:lang w:eastAsia="ru-RU"/>
          </w:rPr>
          <w:t>Часть 1 статьи 58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19.1. При реализации утвержденных рабочих программ учебных предметов, курсов, дисциплин (модулей) общеобразовательной программы необходимо учитывать, что объем домашних заданий (по всем учебным предметам) должен быть таким, чтобы затраты времени на его выполнение не превышали (в астрономических часах): во 2-3 классах - 1,5 часа, в 4-5 классах - 2 часа, в 6-8 классах - 2,5 часа, в 9-11 классах - до 3,5 часа.</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 xml:space="preserve">Учебные предметы, курсы, дисциплины (модули) образовательной программы, </w:t>
      </w:r>
      <w:r w:rsidRPr="00AC7019">
        <w:rPr>
          <w:rFonts w:ascii="Arial" w:eastAsia="Times New Roman" w:hAnsi="Arial" w:cs="Arial"/>
          <w:b/>
          <w:color w:val="2D2D2D"/>
          <w:spacing w:val="2"/>
          <w:sz w:val="21"/>
          <w:szCs w:val="21"/>
          <w:lang w:eastAsia="ru-RU"/>
        </w:rPr>
        <w:lastRenderedPageBreak/>
        <w:t>требующие больших затрат времени на выполнение домашнего задания, не должны группироваться в один день.</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В первом классе обучение проводится без балльного оценивания знаний обучающихся и домашних заданий</w:t>
      </w:r>
      <w:r w:rsidR="009D30C7" w:rsidRPr="00AC7019">
        <w:rPr>
          <w:rFonts w:ascii="Arial" w:eastAsia="Times New Roman" w:hAnsi="Arial" w:cs="Arial"/>
          <w:b/>
          <w:color w:val="2D2D2D"/>
          <w:spacing w:val="2"/>
          <w:sz w:val="21"/>
          <w:szCs w:val="21"/>
          <w:lang w:eastAsia="ru-RU"/>
        </w:rPr>
        <w:pict>
          <v:shape id="_x0000_i1057"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2pt;height:17.25pt"/>
        </w:pict>
      </w:r>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(Пункт дополнительно включен с 25 августа 2015 года</w:t>
      </w:r>
      <w:r w:rsidRPr="00AC7019">
        <w:rPr>
          <w:rFonts w:ascii="Arial" w:eastAsia="Times New Roman" w:hAnsi="Arial" w:cs="Arial"/>
          <w:b/>
          <w:color w:val="2D2D2D"/>
          <w:spacing w:val="2"/>
          <w:sz w:val="21"/>
          <w:lang w:eastAsia="ru-RU"/>
        </w:rPr>
        <w:t> </w:t>
      </w:r>
      <w:hyperlink r:id="rId34"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58"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2pt;height:17.25pt"/>
        </w:pict>
      </w:r>
      <w:r w:rsidRPr="00AC7019">
        <w:rPr>
          <w:rFonts w:ascii="Arial" w:eastAsia="Times New Roman" w:hAnsi="Arial" w:cs="Arial"/>
          <w:b/>
          <w:color w:val="2D2D2D"/>
          <w:spacing w:val="2"/>
          <w:sz w:val="21"/>
          <w:szCs w:val="21"/>
          <w:lang w:eastAsia="ru-RU"/>
        </w:rPr>
        <w:t>с учетом положений</w:t>
      </w:r>
      <w:r w:rsidRPr="00AC7019">
        <w:rPr>
          <w:rFonts w:ascii="Arial" w:eastAsia="Times New Roman" w:hAnsi="Arial" w:cs="Arial"/>
          <w:b/>
          <w:color w:val="2D2D2D"/>
          <w:spacing w:val="2"/>
          <w:sz w:val="21"/>
          <w:lang w:eastAsia="ru-RU"/>
        </w:rPr>
        <w:t> </w:t>
      </w:r>
      <w:hyperlink r:id="rId35" w:history="1">
        <w:r w:rsidRPr="00AC7019">
          <w:rPr>
            <w:rFonts w:ascii="Arial" w:eastAsia="Times New Roman" w:hAnsi="Arial" w:cs="Arial"/>
            <w:b/>
            <w:color w:val="00466E"/>
            <w:spacing w:val="2"/>
            <w:sz w:val="21"/>
            <w:u w:val="single"/>
            <w:lang w:eastAsia="ru-RU"/>
          </w:rPr>
          <w:t>пунктов 10.10</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и</w:t>
      </w:r>
      <w:r w:rsidRPr="00AC7019">
        <w:rPr>
          <w:rFonts w:ascii="Arial" w:eastAsia="Times New Roman" w:hAnsi="Arial" w:cs="Arial"/>
          <w:b/>
          <w:color w:val="2D2D2D"/>
          <w:spacing w:val="2"/>
          <w:sz w:val="21"/>
          <w:lang w:eastAsia="ru-RU"/>
        </w:rPr>
        <w:t> </w:t>
      </w:r>
      <w:hyperlink r:id="rId36" w:history="1">
        <w:r w:rsidRPr="00AC7019">
          <w:rPr>
            <w:rFonts w:ascii="Arial" w:eastAsia="Times New Roman" w:hAnsi="Arial" w:cs="Arial"/>
            <w:b/>
            <w:color w:val="00466E"/>
            <w:spacing w:val="2"/>
            <w:sz w:val="21"/>
            <w:u w:val="single"/>
            <w:lang w:eastAsia="ru-RU"/>
          </w:rPr>
          <w:t xml:space="preserve">10.30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w:t>
        </w:r>
        <w:proofErr w:type="spellStart"/>
        <w:r w:rsidRPr="00AC7019">
          <w:rPr>
            <w:rFonts w:ascii="Arial" w:eastAsia="Times New Roman" w:hAnsi="Arial" w:cs="Arial"/>
            <w:b/>
            <w:color w:val="00466E"/>
            <w:spacing w:val="2"/>
            <w:sz w:val="21"/>
            <w:u w:val="single"/>
            <w:lang w:eastAsia="ru-RU"/>
          </w:rPr>
          <w:t>СанПиН</w:t>
        </w:r>
        <w:proofErr w:type="spellEnd"/>
        <w:r w:rsidRPr="00AC7019">
          <w:rPr>
            <w:rFonts w:ascii="Arial" w:eastAsia="Times New Roman" w:hAnsi="Arial" w:cs="Arial"/>
            <w:b/>
            <w:color w:val="00466E"/>
            <w:spacing w:val="2"/>
            <w:sz w:val="21"/>
            <w:u w:val="single"/>
            <w:lang w:eastAsia="ru-RU"/>
          </w:rPr>
          <w:t xml:space="preserve"> 2.4.2.2821-10"</w:t>
        </w:r>
      </w:hyperlink>
      <w:r w:rsidRPr="00AC7019">
        <w:rPr>
          <w:rFonts w:ascii="Arial" w:eastAsia="Times New Roman" w:hAnsi="Arial" w:cs="Arial"/>
          <w:b/>
          <w:color w:val="2D2D2D"/>
          <w:spacing w:val="2"/>
          <w:sz w:val="21"/>
          <w:szCs w:val="21"/>
          <w:lang w:eastAsia="ru-RU"/>
        </w:rPr>
        <w:t>, утвержденных</w:t>
      </w:r>
      <w:r w:rsidRPr="00AC7019">
        <w:rPr>
          <w:rFonts w:ascii="Arial" w:eastAsia="Times New Roman" w:hAnsi="Arial" w:cs="Arial"/>
          <w:b/>
          <w:color w:val="2D2D2D"/>
          <w:spacing w:val="2"/>
          <w:sz w:val="21"/>
          <w:lang w:eastAsia="ru-RU"/>
        </w:rPr>
        <w:t> </w:t>
      </w:r>
      <w:hyperlink r:id="rId37" w:history="1">
        <w:r w:rsidRPr="00AC7019">
          <w:rPr>
            <w:rFonts w:ascii="Arial" w:eastAsia="Times New Roman" w:hAnsi="Arial" w:cs="Arial"/>
            <w:b/>
            <w:color w:val="00466E"/>
            <w:spacing w:val="2"/>
            <w:sz w:val="21"/>
            <w:u w:val="single"/>
            <w:lang w:eastAsia="ru-RU"/>
          </w:rPr>
          <w:t>постановлением Главного государственного санитарного врача Российской Федерации от 29 декабря 2010 года N 189</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(зарегистрировано Министерством юстиции Российской Федерации 3 марта 2011 года, регистрационный N 19993), с изменениями, внесенными</w:t>
      </w:r>
      <w:r w:rsidRPr="00AC7019">
        <w:rPr>
          <w:rFonts w:ascii="Arial" w:eastAsia="Times New Roman" w:hAnsi="Arial" w:cs="Arial"/>
          <w:b/>
          <w:color w:val="2D2D2D"/>
          <w:spacing w:val="2"/>
          <w:sz w:val="21"/>
          <w:lang w:eastAsia="ru-RU"/>
        </w:rPr>
        <w:t> </w:t>
      </w:r>
      <w:hyperlink r:id="rId38" w:history="1">
        <w:r w:rsidRPr="00AC7019">
          <w:rPr>
            <w:rFonts w:ascii="Arial" w:eastAsia="Times New Roman" w:hAnsi="Arial" w:cs="Arial"/>
            <w:b/>
            <w:color w:val="00466E"/>
            <w:spacing w:val="2"/>
            <w:sz w:val="21"/>
            <w:u w:val="single"/>
            <w:lang w:eastAsia="ru-RU"/>
          </w:rPr>
          <w:t>постановлениями Главного государственного санитарного врача Российской Федерации от 29 июня 2011 года N 85</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(зарегистрировано Министерством юстиции Российской Федерации 15 декабря 2011 года, регистрационный N 22637) и</w:t>
      </w:r>
      <w:r w:rsidRPr="00AC7019">
        <w:rPr>
          <w:rFonts w:ascii="Arial" w:eastAsia="Times New Roman" w:hAnsi="Arial" w:cs="Arial"/>
          <w:b/>
          <w:color w:val="2D2D2D"/>
          <w:spacing w:val="2"/>
          <w:sz w:val="21"/>
          <w:lang w:eastAsia="ru-RU"/>
        </w:rPr>
        <w:t> </w:t>
      </w:r>
      <w:hyperlink r:id="rId39" w:history="1">
        <w:r w:rsidRPr="00AC7019">
          <w:rPr>
            <w:rFonts w:ascii="Arial" w:eastAsia="Times New Roman" w:hAnsi="Arial" w:cs="Arial"/>
            <w:b/>
            <w:color w:val="00466E"/>
            <w:spacing w:val="2"/>
            <w:sz w:val="21"/>
            <w:u w:val="single"/>
            <w:lang w:eastAsia="ru-RU"/>
          </w:rPr>
          <w:t>от 25 декабря 2013 года N 72</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(зарегистрировано Министерством юстиции Российской Федерации 27 марта 2014 года, регистрационный N 31751).</w:t>
      </w:r>
      <w:r w:rsidRPr="00AC7019">
        <w:rPr>
          <w:rFonts w:ascii="Arial" w:eastAsia="Times New Roman" w:hAnsi="Arial" w:cs="Arial"/>
          <w:b/>
          <w:color w:val="2D2D2D"/>
          <w:spacing w:val="2"/>
          <w:sz w:val="21"/>
          <w:szCs w:val="21"/>
          <w:lang w:eastAsia="ru-RU"/>
        </w:rPr>
        <w:br/>
        <w:t>(Сноска дополнительно включена с 25 августа 2015 года</w:t>
      </w:r>
      <w:r w:rsidRPr="00AC7019">
        <w:rPr>
          <w:rFonts w:ascii="Arial" w:eastAsia="Times New Roman" w:hAnsi="Arial" w:cs="Arial"/>
          <w:b/>
          <w:color w:val="2D2D2D"/>
          <w:spacing w:val="2"/>
          <w:sz w:val="21"/>
          <w:lang w:eastAsia="ru-RU"/>
        </w:rPr>
        <w:t> </w:t>
      </w:r>
      <w:hyperlink r:id="rId40"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____________________________________________________________________</w:t>
      </w:r>
      <w:r w:rsidRPr="00AC7019">
        <w:rPr>
          <w:rFonts w:ascii="Arial" w:eastAsia="Times New Roman" w:hAnsi="Arial" w:cs="Arial"/>
          <w:b/>
          <w:color w:val="2D2D2D"/>
          <w:spacing w:val="2"/>
          <w:sz w:val="21"/>
          <w:szCs w:val="21"/>
          <w:lang w:eastAsia="ru-RU"/>
        </w:rPr>
        <w:br/>
        <w:t>Сноски 16, 17, 18, 19, 20, 21, 22 предыдущей редакции с 25 августа 2015 года считаются соответственно сносками 18, 19, 20, 21, 22, 23, 24 настоящей редакции -</w:t>
      </w:r>
      <w:r w:rsidRPr="00AC7019">
        <w:rPr>
          <w:rFonts w:ascii="Arial" w:eastAsia="Times New Roman" w:hAnsi="Arial" w:cs="Arial"/>
          <w:b/>
          <w:color w:val="2D2D2D"/>
          <w:spacing w:val="2"/>
          <w:sz w:val="21"/>
          <w:lang w:eastAsia="ru-RU"/>
        </w:rPr>
        <w:t> </w:t>
      </w:r>
      <w:hyperlink r:id="rId41" w:history="1">
        <w:r w:rsidRPr="00AC7019">
          <w:rPr>
            <w:rFonts w:ascii="Arial" w:eastAsia="Times New Roman" w:hAnsi="Arial" w:cs="Arial"/>
            <w:b/>
            <w:color w:val="00466E"/>
            <w:spacing w:val="2"/>
            <w:sz w:val="21"/>
            <w:u w:val="single"/>
            <w:lang w:eastAsia="ru-RU"/>
          </w:rPr>
          <w:t xml:space="preserve">приказ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____________________________________________________________________</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20. Освоение учащимися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Учащиеся, освоившие в полном объеме соответствующую образовательную программу учебного года, переводятся в следующий класс.</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lastRenderedPageBreak/>
        <w:b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009D30C7" w:rsidRPr="00AC7019">
        <w:rPr>
          <w:rFonts w:ascii="Arial" w:eastAsia="Times New Roman" w:hAnsi="Arial" w:cs="Arial"/>
          <w:b/>
          <w:color w:val="2D2D2D"/>
          <w:spacing w:val="2"/>
          <w:sz w:val="21"/>
          <w:szCs w:val="21"/>
          <w:lang w:eastAsia="ru-RU"/>
        </w:rPr>
        <w:pict>
          <v:shape id="_x0000_i1059"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(Абзац в редакции, введенной в действие с 25 февраля 2014 года</w:t>
      </w:r>
      <w:r w:rsidRPr="00AC7019">
        <w:rPr>
          <w:rFonts w:ascii="Arial" w:eastAsia="Times New Roman" w:hAnsi="Arial" w:cs="Arial"/>
          <w:b/>
          <w:color w:val="2D2D2D"/>
          <w:spacing w:val="2"/>
          <w:sz w:val="21"/>
          <w:lang w:eastAsia="ru-RU"/>
        </w:rPr>
        <w:t> </w:t>
      </w:r>
      <w:hyperlink r:id="rId42"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13 декабря 2013 года N 1342</w:t>
        </w:r>
      </w:hyperlink>
      <w:r w:rsidRPr="00AC7019">
        <w:rPr>
          <w:rFonts w:ascii="Arial" w:eastAsia="Times New Roman" w:hAnsi="Arial" w:cs="Arial"/>
          <w:b/>
          <w:color w:val="2D2D2D"/>
          <w:spacing w:val="2"/>
          <w:sz w:val="21"/>
          <w:szCs w:val="21"/>
          <w:lang w:eastAsia="ru-RU"/>
        </w:rPr>
        <w:t>. - См.</w:t>
      </w:r>
      <w:r w:rsidRPr="00AC7019">
        <w:rPr>
          <w:rFonts w:ascii="Arial" w:eastAsia="Times New Roman" w:hAnsi="Arial" w:cs="Arial"/>
          <w:b/>
          <w:color w:val="2D2D2D"/>
          <w:spacing w:val="2"/>
          <w:sz w:val="21"/>
          <w:lang w:eastAsia="ru-RU"/>
        </w:rPr>
        <w:t> </w:t>
      </w:r>
      <w:hyperlink r:id="rId43" w:history="1">
        <w:r w:rsidRPr="00AC7019">
          <w:rPr>
            <w:rFonts w:ascii="Arial" w:eastAsia="Times New Roman" w:hAnsi="Arial" w:cs="Arial"/>
            <w:b/>
            <w:color w:val="00466E"/>
            <w:spacing w:val="2"/>
            <w:sz w:val="21"/>
            <w:u w:val="single"/>
            <w:lang w:eastAsia="ru-RU"/>
          </w:rPr>
          <w:t>предыдущую редакцию)</w:t>
        </w:r>
      </w:hyperlink>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________________</w:t>
      </w:r>
    </w:p>
    <w:p w:rsidR="004A594B" w:rsidRPr="00AC7019" w:rsidRDefault="009D30C7"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pict>
          <v:shape id="_x0000_i1060"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004A594B" w:rsidRPr="00AC7019">
        <w:rPr>
          <w:rFonts w:ascii="Arial" w:eastAsia="Times New Roman" w:hAnsi="Arial" w:cs="Arial"/>
          <w:b/>
          <w:color w:val="2D2D2D"/>
          <w:spacing w:val="2"/>
          <w:sz w:val="21"/>
          <w:lang w:eastAsia="ru-RU"/>
        </w:rPr>
        <w:t> </w:t>
      </w:r>
      <w:hyperlink r:id="rId44" w:history="1">
        <w:r w:rsidR="004A594B" w:rsidRPr="00AC7019">
          <w:rPr>
            <w:rFonts w:ascii="Arial" w:eastAsia="Times New Roman" w:hAnsi="Arial" w:cs="Arial"/>
            <w:b/>
            <w:color w:val="00466E"/>
            <w:spacing w:val="2"/>
            <w:sz w:val="21"/>
            <w:u w:val="single"/>
            <w:lang w:eastAsia="ru-RU"/>
          </w:rPr>
          <w:t>Часть 8 статьи 58 Федерального закона от 29 декабря 2012 года N 273-ФЗ "Об образовании в Российской Федерации"</w:t>
        </w:r>
      </w:hyperlink>
      <w:r w:rsidR="004A594B" w:rsidRPr="00AC7019">
        <w:rPr>
          <w:rFonts w:ascii="Arial" w:eastAsia="Times New Roman" w:hAnsi="Arial" w:cs="Arial"/>
          <w:b/>
          <w:color w:val="2D2D2D"/>
          <w:spacing w:val="2"/>
          <w:sz w:val="21"/>
          <w:lang w:eastAsia="ru-RU"/>
        </w:rPr>
        <w:t> </w:t>
      </w:r>
      <w:r w:rsidR="004A594B"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 N 23, ст.2878; N 27, ст.3462; N 30, ст.4036; N 48, ст.6165).</w:t>
      </w:r>
      <w:r w:rsidR="004A594B" w:rsidRPr="00AC7019">
        <w:rPr>
          <w:rFonts w:ascii="Arial" w:eastAsia="Times New Roman" w:hAnsi="Arial" w:cs="Arial"/>
          <w:b/>
          <w:color w:val="2D2D2D"/>
          <w:spacing w:val="2"/>
          <w:sz w:val="21"/>
          <w:szCs w:val="21"/>
          <w:lang w:eastAsia="ru-RU"/>
        </w:rPr>
        <w:br/>
        <w:t>(Сноска дополнительно включена с 25 февраля 2014 года</w:t>
      </w:r>
      <w:r w:rsidR="004A594B" w:rsidRPr="00AC7019">
        <w:rPr>
          <w:rFonts w:ascii="Arial" w:eastAsia="Times New Roman" w:hAnsi="Arial" w:cs="Arial"/>
          <w:b/>
          <w:color w:val="2D2D2D"/>
          <w:spacing w:val="2"/>
          <w:sz w:val="21"/>
          <w:lang w:eastAsia="ru-RU"/>
        </w:rPr>
        <w:t> </w:t>
      </w:r>
      <w:hyperlink r:id="rId45" w:history="1">
        <w:r w:rsidR="004A594B" w:rsidRPr="00AC7019">
          <w:rPr>
            <w:rFonts w:ascii="Arial" w:eastAsia="Times New Roman" w:hAnsi="Arial" w:cs="Arial"/>
            <w:b/>
            <w:color w:val="00466E"/>
            <w:spacing w:val="2"/>
            <w:sz w:val="21"/>
            <w:u w:val="single"/>
            <w:lang w:eastAsia="ru-RU"/>
          </w:rPr>
          <w:t xml:space="preserve">приказом </w:t>
        </w:r>
        <w:proofErr w:type="spellStart"/>
        <w:r w:rsidR="004A594B" w:rsidRPr="00AC7019">
          <w:rPr>
            <w:rFonts w:ascii="Arial" w:eastAsia="Times New Roman" w:hAnsi="Arial" w:cs="Arial"/>
            <w:b/>
            <w:color w:val="00466E"/>
            <w:spacing w:val="2"/>
            <w:sz w:val="21"/>
            <w:u w:val="single"/>
            <w:lang w:eastAsia="ru-RU"/>
          </w:rPr>
          <w:t>Минобрнауки</w:t>
        </w:r>
        <w:proofErr w:type="spellEnd"/>
        <w:r w:rsidR="004A594B" w:rsidRPr="00AC7019">
          <w:rPr>
            <w:rFonts w:ascii="Arial" w:eastAsia="Times New Roman" w:hAnsi="Arial" w:cs="Arial"/>
            <w:b/>
            <w:color w:val="00466E"/>
            <w:spacing w:val="2"/>
            <w:sz w:val="21"/>
            <w:u w:val="single"/>
            <w:lang w:eastAsia="ru-RU"/>
          </w:rPr>
          <w:t xml:space="preserve"> России от 13 декабря 2013 года N 1342</w:t>
        </w:r>
      </w:hyperlink>
      <w:r w:rsidR="004A594B" w:rsidRPr="00AC7019">
        <w:rPr>
          <w:rFonts w:ascii="Arial" w:eastAsia="Times New Roman" w:hAnsi="Arial" w:cs="Arial"/>
          <w:b/>
          <w:color w:val="2D2D2D"/>
          <w:spacing w:val="2"/>
          <w:sz w:val="21"/>
          <w:szCs w:val="21"/>
          <w:lang w:eastAsia="ru-RU"/>
        </w:rPr>
        <w:t>)</w:t>
      </w:r>
      <w:r w:rsidR="004A594B" w:rsidRPr="00AC7019">
        <w:rPr>
          <w:rFonts w:ascii="Arial" w:eastAsia="Times New Roman" w:hAnsi="Arial" w:cs="Arial"/>
          <w:b/>
          <w:color w:val="2D2D2D"/>
          <w:spacing w:val="2"/>
          <w:sz w:val="21"/>
          <w:szCs w:val="21"/>
          <w:lang w:eastAsia="ru-RU"/>
        </w:rPr>
        <w:br/>
      </w:r>
      <w:r w:rsidR="004A594B" w:rsidRPr="00AC7019">
        <w:rPr>
          <w:rFonts w:ascii="Arial" w:eastAsia="Times New Roman" w:hAnsi="Arial" w:cs="Arial"/>
          <w:b/>
          <w:color w:val="2D2D2D"/>
          <w:spacing w:val="2"/>
          <w:sz w:val="21"/>
          <w:szCs w:val="21"/>
          <w:lang w:eastAsia="ru-RU"/>
        </w:rPr>
        <w:br/>
      </w:r>
      <w:r w:rsidR="004A594B" w:rsidRPr="00AC7019">
        <w:rPr>
          <w:rFonts w:ascii="Arial" w:eastAsia="Times New Roman" w:hAnsi="Arial" w:cs="Arial"/>
          <w:b/>
          <w:color w:val="2D2D2D"/>
          <w:spacing w:val="2"/>
          <w:sz w:val="21"/>
          <w:szCs w:val="21"/>
          <w:lang w:eastAsia="ru-RU"/>
        </w:rPr>
        <w:b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r w:rsidR="004A594B" w:rsidRPr="00AC7019">
        <w:rPr>
          <w:rFonts w:ascii="Arial" w:eastAsia="Times New Roman" w:hAnsi="Arial" w:cs="Arial"/>
          <w:b/>
          <w:color w:val="2D2D2D"/>
          <w:spacing w:val="2"/>
          <w:sz w:val="21"/>
          <w:szCs w:val="21"/>
          <w:lang w:eastAsia="ru-RU"/>
        </w:rPr>
        <w:br/>
      </w:r>
      <w:r w:rsidR="004A594B" w:rsidRPr="00AC7019">
        <w:rPr>
          <w:rFonts w:ascii="Arial" w:eastAsia="Times New Roman" w:hAnsi="Arial" w:cs="Arial"/>
          <w:b/>
          <w:color w:val="2D2D2D"/>
          <w:spacing w:val="2"/>
          <w:sz w:val="21"/>
          <w:szCs w:val="21"/>
          <w:lang w:eastAsia="ru-RU"/>
        </w:rPr>
        <w:br/>
        <w:t xml:space="preserve">Учащиеся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w:t>
      </w:r>
      <w:proofErr w:type="spellStart"/>
      <w:r w:rsidR="004A594B" w:rsidRPr="00AC7019">
        <w:rPr>
          <w:rFonts w:ascii="Arial" w:eastAsia="Times New Roman" w:hAnsi="Arial" w:cs="Arial"/>
          <w:b/>
          <w:color w:val="2D2D2D"/>
          <w:spacing w:val="2"/>
          <w:sz w:val="21"/>
          <w:szCs w:val="21"/>
          <w:lang w:eastAsia="ru-RU"/>
        </w:rPr>
        <w:t>психолого-медико-педагогической</w:t>
      </w:r>
      <w:proofErr w:type="spellEnd"/>
      <w:r w:rsidR="004A594B" w:rsidRPr="00AC7019">
        <w:rPr>
          <w:rFonts w:ascii="Arial" w:eastAsia="Times New Roman" w:hAnsi="Arial" w:cs="Arial"/>
          <w:b/>
          <w:color w:val="2D2D2D"/>
          <w:spacing w:val="2"/>
          <w:sz w:val="21"/>
          <w:szCs w:val="21"/>
          <w:lang w:eastAsia="ru-RU"/>
        </w:rPr>
        <w:t xml:space="preserve"> комиссии либо на обучение по индивидуальному учебному плану.</w:t>
      </w:r>
      <w:r w:rsidR="004A594B" w:rsidRPr="00AC7019">
        <w:rPr>
          <w:rFonts w:ascii="Arial" w:eastAsia="Times New Roman" w:hAnsi="Arial" w:cs="Arial"/>
          <w:b/>
          <w:color w:val="2D2D2D"/>
          <w:spacing w:val="2"/>
          <w:sz w:val="21"/>
          <w:szCs w:val="21"/>
          <w:lang w:eastAsia="ru-RU"/>
        </w:rPr>
        <w:br/>
        <w:t>(Абзац в редакции, введенной в действие с 25 августа 2015 года</w:t>
      </w:r>
      <w:r w:rsidR="004A594B" w:rsidRPr="00AC7019">
        <w:rPr>
          <w:rFonts w:ascii="Arial" w:eastAsia="Times New Roman" w:hAnsi="Arial" w:cs="Arial"/>
          <w:b/>
          <w:color w:val="2D2D2D"/>
          <w:spacing w:val="2"/>
          <w:sz w:val="21"/>
          <w:lang w:eastAsia="ru-RU"/>
        </w:rPr>
        <w:t> </w:t>
      </w:r>
      <w:hyperlink r:id="rId46" w:history="1">
        <w:r w:rsidR="004A594B" w:rsidRPr="00AC7019">
          <w:rPr>
            <w:rFonts w:ascii="Arial" w:eastAsia="Times New Roman" w:hAnsi="Arial" w:cs="Arial"/>
            <w:b/>
            <w:color w:val="00466E"/>
            <w:spacing w:val="2"/>
            <w:sz w:val="21"/>
            <w:u w:val="single"/>
            <w:lang w:eastAsia="ru-RU"/>
          </w:rPr>
          <w:t xml:space="preserve">приказом </w:t>
        </w:r>
        <w:proofErr w:type="spellStart"/>
        <w:r w:rsidR="004A594B" w:rsidRPr="00AC7019">
          <w:rPr>
            <w:rFonts w:ascii="Arial" w:eastAsia="Times New Roman" w:hAnsi="Arial" w:cs="Arial"/>
            <w:b/>
            <w:color w:val="00466E"/>
            <w:spacing w:val="2"/>
            <w:sz w:val="21"/>
            <w:u w:val="single"/>
            <w:lang w:eastAsia="ru-RU"/>
          </w:rPr>
          <w:t>Минобрнауки</w:t>
        </w:r>
        <w:proofErr w:type="spellEnd"/>
        <w:r w:rsidR="004A594B" w:rsidRPr="00AC7019">
          <w:rPr>
            <w:rFonts w:ascii="Arial" w:eastAsia="Times New Roman" w:hAnsi="Arial" w:cs="Arial"/>
            <w:b/>
            <w:color w:val="00466E"/>
            <w:spacing w:val="2"/>
            <w:sz w:val="21"/>
            <w:u w:val="single"/>
            <w:lang w:eastAsia="ru-RU"/>
          </w:rPr>
          <w:t xml:space="preserve"> России от 17 июля 2015 года N 734</w:t>
        </w:r>
      </w:hyperlink>
      <w:r w:rsidR="004A594B" w:rsidRPr="00AC7019">
        <w:rPr>
          <w:rFonts w:ascii="Arial" w:eastAsia="Times New Roman" w:hAnsi="Arial" w:cs="Arial"/>
          <w:b/>
          <w:color w:val="2D2D2D"/>
          <w:spacing w:val="2"/>
          <w:sz w:val="21"/>
          <w:szCs w:val="21"/>
          <w:lang w:eastAsia="ru-RU"/>
        </w:rPr>
        <w:t>.</w:t>
      </w:r>
      <w:r w:rsidR="004A594B" w:rsidRPr="00AC7019">
        <w:rPr>
          <w:rFonts w:ascii="Arial" w:eastAsia="Times New Roman" w:hAnsi="Arial" w:cs="Arial"/>
          <w:b/>
          <w:color w:val="2D2D2D"/>
          <w:spacing w:val="2"/>
          <w:sz w:val="21"/>
          <w:lang w:eastAsia="ru-RU"/>
        </w:rPr>
        <w:t> </w:t>
      </w:r>
      <w:r w:rsidR="004A594B" w:rsidRPr="00AC7019">
        <w:rPr>
          <w:rFonts w:ascii="Arial" w:eastAsia="Times New Roman" w:hAnsi="Arial" w:cs="Arial"/>
          <w:b/>
          <w:color w:val="2D2D2D"/>
          <w:spacing w:val="2"/>
          <w:sz w:val="21"/>
          <w:szCs w:val="21"/>
          <w:lang w:eastAsia="ru-RU"/>
        </w:rPr>
        <w:br/>
      </w:r>
      <w:r w:rsidR="004A594B" w:rsidRPr="00AC7019">
        <w:rPr>
          <w:rFonts w:ascii="Arial" w:eastAsia="Times New Roman" w:hAnsi="Arial" w:cs="Arial"/>
          <w:b/>
          <w:color w:val="2D2D2D"/>
          <w:spacing w:val="2"/>
          <w:sz w:val="21"/>
          <w:szCs w:val="21"/>
          <w:lang w:eastAsia="ru-RU"/>
        </w:rPr>
        <w:b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r w:rsidR="004A594B" w:rsidRPr="00AC7019">
        <w:rPr>
          <w:rFonts w:ascii="Arial" w:eastAsia="Times New Roman" w:hAnsi="Arial" w:cs="Arial"/>
          <w:b/>
          <w:color w:val="2D2D2D"/>
          <w:spacing w:val="2"/>
          <w:sz w:val="21"/>
          <w:szCs w:val="21"/>
          <w:lang w:eastAsia="ru-RU"/>
        </w:rPr>
        <w:br/>
      </w:r>
      <w:r w:rsidR="004A594B" w:rsidRPr="00AC7019">
        <w:rPr>
          <w:rFonts w:ascii="Arial" w:eastAsia="Times New Roman" w:hAnsi="Arial" w:cs="Arial"/>
          <w:b/>
          <w:color w:val="2D2D2D"/>
          <w:spacing w:val="2"/>
          <w:sz w:val="21"/>
          <w:szCs w:val="21"/>
          <w:lang w:eastAsia="ru-RU"/>
        </w:rPr>
        <w:br/>
        <w:t>Лицам, успешно прошедшим итоговую аттестацию, выдаются документы об образовании и (или) о квалификации, образцы которых самостоятельно устанавливаются образовательными организациями.</w:t>
      </w:r>
      <w:r w:rsidRPr="00AC7019">
        <w:rPr>
          <w:rFonts w:ascii="Arial" w:eastAsia="Times New Roman" w:hAnsi="Arial" w:cs="Arial"/>
          <w:b/>
          <w:color w:val="2D2D2D"/>
          <w:spacing w:val="2"/>
          <w:sz w:val="21"/>
          <w:szCs w:val="21"/>
          <w:lang w:eastAsia="ru-RU"/>
        </w:rPr>
        <w:pict>
          <v:shape id="_x0000_i1061"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004A594B" w:rsidRPr="00AC7019">
        <w:rPr>
          <w:rFonts w:ascii="Arial" w:eastAsia="Times New Roman" w:hAnsi="Arial" w:cs="Arial"/>
          <w:b/>
          <w:color w:val="2D2D2D"/>
          <w:spacing w:val="2"/>
          <w:sz w:val="21"/>
          <w:szCs w:val="21"/>
          <w:lang w:eastAsia="ru-RU"/>
        </w:rPr>
        <w:br/>
        <w:t>_______________</w:t>
      </w:r>
      <w:r w:rsidR="004A594B"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pict>
          <v:shape id="_x0000_i1062"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004A594B" w:rsidRPr="00AC7019">
        <w:rPr>
          <w:rFonts w:ascii="Arial" w:eastAsia="Times New Roman" w:hAnsi="Arial" w:cs="Arial"/>
          <w:b/>
          <w:color w:val="2D2D2D"/>
          <w:spacing w:val="2"/>
          <w:sz w:val="21"/>
          <w:lang w:eastAsia="ru-RU"/>
        </w:rPr>
        <w:t> </w:t>
      </w:r>
      <w:hyperlink r:id="rId47" w:history="1">
        <w:r w:rsidR="004A594B" w:rsidRPr="00AC7019">
          <w:rPr>
            <w:rFonts w:ascii="Arial" w:eastAsia="Times New Roman" w:hAnsi="Arial" w:cs="Arial"/>
            <w:b/>
            <w:color w:val="00466E"/>
            <w:spacing w:val="2"/>
            <w:sz w:val="21"/>
            <w:u w:val="single"/>
            <w:lang w:eastAsia="ru-RU"/>
          </w:rPr>
          <w:t>Часть 3 статьи 60 Федерального закона от 29 декабря 2012 года N 273-ФЗ "Об образовании в Российской Федерации"</w:t>
        </w:r>
      </w:hyperlink>
      <w:r w:rsidR="004A594B" w:rsidRPr="00AC7019">
        <w:rPr>
          <w:rFonts w:ascii="Arial" w:eastAsia="Times New Roman" w:hAnsi="Arial" w:cs="Arial"/>
          <w:b/>
          <w:color w:val="2D2D2D"/>
          <w:spacing w:val="2"/>
          <w:sz w:val="21"/>
          <w:lang w:eastAsia="ru-RU"/>
        </w:rPr>
        <w:t> </w:t>
      </w:r>
      <w:r w:rsidR="004A594B"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004A594B" w:rsidRPr="00AC7019">
        <w:rPr>
          <w:rFonts w:ascii="Arial" w:eastAsia="Times New Roman" w:hAnsi="Arial" w:cs="Arial"/>
          <w:b/>
          <w:color w:val="2D2D2D"/>
          <w:spacing w:val="2"/>
          <w:sz w:val="21"/>
          <w:szCs w:val="21"/>
          <w:lang w:eastAsia="ru-RU"/>
        </w:rPr>
        <w:br/>
      </w:r>
      <w:r w:rsidR="004A594B"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w:t>
      </w:r>
      <w:r w:rsidRPr="00AC7019">
        <w:rPr>
          <w:rFonts w:ascii="Arial" w:eastAsia="Times New Roman" w:hAnsi="Arial" w:cs="Arial"/>
          <w:b/>
          <w:color w:val="2D2D2D"/>
          <w:spacing w:val="2"/>
          <w:sz w:val="21"/>
          <w:szCs w:val="21"/>
          <w:lang w:eastAsia="ru-RU"/>
        </w:rPr>
        <w:lastRenderedPageBreak/>
        <w:t>или о периоде обучения по образцу, самостоятельно устанавливаемому образовательной организацией.</w:t>
      </w:r>
      <w:r w:rsidRPr="00AC7019">
        <w:rPr>
          <w:rFonts w:ascii="Arial" w:eastAsia="Times New Roman" w:hAnsi="Arial" w:cs="Arial"/>
          <w:b/>
          <w:color w:val="2D2D2D"/>
          <w:spacing w:val="2"/>
          <w:sz w:val="21"/>
          <w:lang w:eastAsia="ru-RU"/>
        </w:rPr>
        <w:t> </w:t>
      </w:r>
      <w:r w:rsidR="009D30C7" w:rsidRPr="00AC7019">
        <w:rPr>
          <w:rFonts w:ascii="Arial" w:eastAsia="Times New Roman" w:hAnsi="Arial" w:cs="Arial"/>
          <w:b/>
          <w:color w:val="2D2D2D"/>
          <w:spacing w:val="2"/>
          <w:sz w:val="21"/>
          <w:szCs w:val="21"/>
          <w:lang w:eastAsia="ru-RU"/>
        </w:rPr>
        <w:pict>
          <v:shape id="_x0000_i1063"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2pt;height:17.25pt"/>
        </w:pic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64"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2pt;height:17.25pt"/>
        </w:pict>
      </w:r>
      <w:r w:rsidRPr="00AC7019">
        <w:rPr>
          <w:rFonts w:ascii="Arial" w:eastAsia="Times New Roman" w:hAnsi="Arial" w:cs="Arial"/>
          <w:b/>
          <w:color w:val="2D2D2D"/>
          <w:spacing w:val="2"/>
          <w:sz w:val="21"/>
          <w:lang w:eastAsia="ru-RU"/>
        </w:rPr>
        <w:t> </w:t>
      </w:r>
      <w:hyperlink r:id="rId48" w:history="1">
        <w:r w:rsidRPr="00AC7019">
          <w:rPr>
            <w:rFonts w:ascii="Arial" w:eastAsia="Times New Roman" w:hAnsi="Arial" w:cs="Arial"/>
            <w:b/>
            <w:color w:val="00466E"/>
            <w:spacing w:val="2"/>
            <w:sz w:val="21"/>
            <w:u w:val="single"/>
            <w:lang w:eastAsia="ru-RU"/>
          </w:rPr>
          <w:t>Часть 12 статьи 60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Учащиеся,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оставляются на повторное обучение, кроме лиц, обладающих дееспособностью в силу</w:t>
      </w:r>
      <w:r w:rsidRPr="00AC7019">
        <w:rPr>
          <w:rFonts w:ascii="Arial" w:eastAsia="Times New Roman" w:hAnsi="Arial" w:cs="Arial"/>
          <w:b/>
          <w:color w:val="2D2D2D"/>
          <w:spacing w:val="2"/>
          <w:sz w:val="21"/>
          <w:lang w:eastAsia="ru-RU"/>
        </w:rPr>
        <w:t> </w:t>
      </w:r>
      <w:hyperlink r:id="rId49" w:history="1">
        <w:r w:rsidRPr="00AC7019">
          <w:rPr>
            <w:rFonts w:ascii="Arial" w:eastAsia="Times New Roman" w:hAnsi="Arial" w:cs="Arial"/>
            <w:b/>
            <w:color w:val="00466E"/>
            <w:spacing w:val="2"/>
            <w:sz w:val="21"/>
            <w:u w:val="single"/>
            <w:lang w:eastAsia="ru-RU"/>
          </w:rPr>
          <w:t>статей 21</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и</w:t>
      </w:r>
      <w:r w:rsidRPr="00AC7019">
        <w:rPr>
          <w:rFonts w:ascii="Arial" w:eastAsia="Times New Roman" w:hAnsi="Arial" w:cs="Arial"/>
          <w:b/>
          <w:color w:val="2D2D2D"/>
          <w:spacing w:val="2"/>
          <w:sz w:val="21"/>
          <w:lang w:eastAsia="ru-RU"/>
        </w:rPr>
        <w:t> </w:t>
      </w:r>
      <w:hyperlink r:id="rId50" w:history="1">
        <w:r w:rsidRPr="00AC7019">
          <w:rPr>
            <w:rFonts w:ascii="Arial" w:eastAsia="Times New Roman" w:hAnsi="Arial" w:cs="Arial"/>
            <w:b/>
            <w:color w:val="00466E"/>
            <w:spacing w:val="2"/>
            <w:sz w:val="21"/>
            <w:u w:val="single"/>
            <w:lang w:eastAsia="ru-RU"/>
          </w:rPr>
          <w:t>27 Гражданского кодекса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1994, N 32, ст.3301).</w:t>
      </w:r>
      <w:r w:rsidRPr="00AC7019">
        <w:rPr>
          <w:rFonts w:ascii="Arial" w:eastAsia="Times New Roman" w:hAnsi="Arial" w:cs="Arial"/>
          <w:b/>
          <w:color w:val="2D2D2D"/>
          <w:spacing w:val="2"/>
          <w:sz w:val="21"/>
          <w:szCs w:val="21"/>
          <w:lang w:eastAsia="ru-RU"/>
        </w:rPr>
        <w:br/>
        <w:t>(Абзац дополнительно включен с 19 августа 2014 года</w:t>
      </w:r>
      <w:r w:rsidRPr="00AC7019">
        <w:rPr>
          <w:rFonts w:ascii="Arial" w:eastAsia="Times New Roman" w:hAnsi="Arial" w:cs="Arial"/>
          <w:b/>
          <w:color w:val="2D2D2D"/>
          <w:spacing w:val="2"/>
          <w:sz w:val="21"/>
          <w:lang w:eastAsia="ru-RU"/>
        </w:rPr>
        <w:t> </w:t>
      </w:r>
      <w:hyperlink r:id="rId51"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28 мая 2014 года N 598</w:t>
        </w:r>
      </w:hyperlink>
      <w:r w:rsidRPr="00AC7019">
        <w:rPr>
          <w:rFonts w:ascii="Arial" w:eastAsia="Times New Roman" w:hAnsi="Arial" w:cs="Arial"/>
          <w:b/>
          <w:color w:val="2D2D2D"/>
          <w:spacing w:val="2"/>
          <w:sz w:val="21"/>
          <w:szCs w:val="21"/>
          <w:lang w:eastAsia="ru-RU"/>
        </w:rPr>
        <w:t>)</w:t>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before="375" w:after="225" w:line="240" w:lineRule="auto"/>
        <w:jc w:val="center"/>
        <w:textAlignment w:val="baseline"/>
        <w:outlineLvl w:val="2"/>
        <w:rPr>
          <w:rFonts w:ascii="Arial" w:eastAsia="Times New Roman" w:hAnsi="Arial" w:cs="Arial"/>
          <w:b/>
          <w:color w:val="4C4C4C"/>
          <w:spacing w:val="2"/>
          <w:sz w:val="38"/>
          <w:szCs w:val="38"/>
          <w:lang w:eastAsia="ru-RU"/>
        </w:rPr>
      </w:pPr>
      <w:r w:rsidRPr="00AC7019">
        <w:rPr>
          <w:rFonts w:ascii="Arial" w:eastAsia="Times New Roman" w:hAnsi="Arial" w:cs="Arial"/>
          <w:b/>
          <w:color w:val="4C4C4C"/>
          <w:spacing w:val="2"/>
          <w:sz w:val="38"/>
          <w:szCs w:val="38"/>
          <w:lang w:eastAsia="ru-RU"/>
        </w:rPr>
        <w:t>III. Особенности организации образовательной деятельности для лиц с ограниченными возможностями здоровья</w:t>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 xml:space="preserve">21. Содержание общего образования и условия организации обучения учащихся с ограниченными возможностями здоровья определяются </w:t>
      </w:r>
      <w:proofErr w:type="spellStart"/>
      <w:r w:rsidRPr="00AC7019">
        <w:rPr>
          <w:rFonts w:ascii="Arial" w:eastAsia="Times New Roman" w:hAnsi="Arial" w:cs="Arial"/>
          <w:b/>
          <w:color w:val="2D2D2D"/>
          <w:spacing w:val="2"/>
          <w:sz w:val="21"/>
          <w:szCs w:val="21"/>
          <w:lang w:eastAsia="ru-RU"/>
        </w:rPr>
        <w:t>аадаптированной</w:t>
      </w:r>
      <w:proofErr w:type="spellEnd"/>
      <w:r w:rsidRPr="00AC7019">
        <w:rPr>
          <w:rFonts w:ascii="Arial" w:eastAsia="Times New Roman" w:hAnsi="Arial" w:cs="Arial"/>
          <w:b/>
          <w:color w:val="2D2D2D"/>
          <w:spacing w:val="2"/>
          <w:sz w:val="21"/>
          <w:szCs w:val="21"/>
          <w:lang w:eastAsia="ru-RU"/>
        </w:rPr>
        <w:t xml:space="preserve"> общеобразовательной программой, а для инвалидов также в соответствии с индивидуальной программой реабилитации инвалида.</w:t>
      </w:r>
      <w:r w:rsidRPr="00AC7019">
        <w:rPr>
          <w:rFonts w:ascii="Arial" w:eastAsia="Times New Roman" w:hAnsi="Arial" w:cs="Arial"/>
          <w:b/>
          <w:color w:val="2D2D2D"/>
          <w:spacing w:val="2"/>
          <w:sz w:val="21"/>
          <w:lang w:eastAsia="ru-RU"/>
        </w:rPr>
        <w:t> </w:t>
      </w:r>
      <w:r w:rsidR="009D30C7" w:rsidRPr="00AC7019">
        <w:rPr>
          <w:rFonts w:ascii="Arial" w:eastAsia="Times New Roman" w:hAnsi="Arial" w:cs="Arial"/>
          <w:b/>
          <w:color w:val="2D2D2D"/>
          <w:spacing w:val="2"/>
          <w:sz w:val="21"/>
          <w:szCs w:val="21"/>
          <w:lang w:eastAsia="ru-RU"/>
        </w:rPr>
        <w:pict>
          <v:shape id="_x0000_i1065"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Pr="00AC7019">
        <w:rPr>
          <w:rFonts w:ascii="Arial" w:eastAsia="Times New Roman" w:hAnsi="Arial" w:cs="Arial"/>
          <w:b/>
          <w:color w:val="2D2D2D"/>
          <w:spacing w:val="2"/>
          <w:sz w:val="21"/>
          <w:szCs w:val="21"/>
          <w:lang w:eastAsia="ru-RU"/>
        </w:rPr>
        <w:br/>
        <w:t>(Пункт в редакции, введенной в действие с 25 августа 2015 года</w:t>
      </w:r>
      <w:r w:rsidRPr="00AC7019">
        <w:rPr>
          <w:rFonts w:ascii="Arial" w:eastAsia="Times New Roman" w:hAnsi="Arial" w:cs="Arial"/>
          <w:b/>
          <w:color w:val="2D2D2D"/>
          <w:spacing w:val="2"/>
          <w:sz w:val="21"/>
          <w:lang w:eastAsia="ru-RU"/>
        </w:rPr>
        <w:t> </w:t>
      </w:r>
      <w:hyperlink r:id="rId52"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66"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
        </w:pict>
      </w:r>
      <w:r w:rsidRPr="00AC7019">
        <w:rPr>
          <w:rFonts w:ascii="Arial" w:eastAsia="Times New Roman" w:hAnsi="Arial" w:cs="Arial"/>
          <w:b/>
          <w:color w:val="2D2D2D"/>
          <w:spacing w:val="2"/>
          <w:sz w:val="21"/>
          <w:lang w:eastAsia="ru-RU"/>
        </w:rPr>
        <w:t> </w:t>
      </w:r>
      <w:hyperlink r:id="rId53" w:history="1">
        <w:r w:rsidRPr="00AC7019">
          <w:rPr>
            <w:rFonts w:ascii="Arial" w:eastAsia="Times New Roman" w:hAnsi="Arial" w:cs="Arial"/>
            <w:b/>
            <w:color w:val="00466E"/>
            <w:spacing w:val="2"/>
            <w:sz w:val="21"/>
            <w:u w:val="single"/>
            <w:lang w:eastAsia="ru-RU"/>
          </w:rPr>
          <w:t>Часть 1 статьи 79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22. Исходя из категории учащихся с ограниченными возможностями здоровья их численность в классе (группе) не должна превышать 15 человек.</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23. В образовательных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учащимися с ограниченными возможностями здоровья:</w:t>
      </w:r>
      <w:r w:rsidRPr="00AC7019">
        <w:rPr>
          <w:rFonts w:ascii="Arial" w:eastAsia="Times New Roman" w:hAnsi="Arial" w:cs="Arial"/>
          <w:b/>
          <w:color w:val="2D2D2D"/>
          <w:spacing w:val="2"/>
          <w:sz w:val="21"/>
          <w:szCs w:val="21"/>
          <w:lang w:eastAsia="ru-RU"/>
        </w:rPr>
        <w:br/>
        <w:t>(Абзац в редакции, введенной в действие с 25 августа 2015 года</w:t>
      </w:r>
      <w:r w:rsidRPr="00AC7019">
        <w:rPr>
          <w:rFonts w:ascii="Arial" w:eastAsia="Times New Roman" w:hAnsi="Arial" w:cs="Arial"/>
          <w:b/>
          <w:color w:val="2D2D2D"/>
          <w:spacing w:val="2"/>
          <w:sz w:val="21"/>
          <w:lang w:eastAsia="ru-RU"/>
        </w:rPr>
        <w:t> </w:t>
      </w:r>
      <w:hyperlink r:id="rId54"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lastRenderedPageBreak/>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а) для обучающихся с ограниченными возможностями здоровья по зрению:</w:t>
      </w:r>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 xml:space="preserve">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w:t>
      </w:r>
      <w:proofErr w:type="spellStart"/>
      <w:r w:rsidRPr="00AC7019">
        <w:rPr>
          <w:rFonts w:ascii="Arial" w:eastAsia="Times New Roman" w:hAnsi="Arial" w:cs="Arial"/>
          <w:b/>
          <w:color w:val="2D2D2D"/>
          <w:spacing w:val="2"/>
          <w:sz w:val="21"/>
          <w:szCs w:val="21"/>
          <w:lang w:eastAsia="ru-RU"/>
        </w:rPr>
        <w:t>веб-контента</w:t>
      </w:r>
      <w:proofErr w:type="spellEnd"/>
      <w:r w:rsidRPr="00AC7019">
        <w:rPr>
          <w:rFonts w:ascii="Arial" w:eastAsia="Times New Roman" w:hAnsi="Arial" w:cs="Arial"/>
          <w:b/>
          <w:color w:val="2D2D2D"/>
          <w:spacing w:val="2"/>
          <w:sz w:val="21"/>
          <w:szCs w:val="21"/>
          <w:lang w:eastAsia="ru-RU"/>
        </w:rPr>
        <w:t xml:space="preserve"> и </w:t>
      </w:r>
      <w:proofErr w:type="spellStart"/>
      <w:r w:rsidRPr="00AC7019">
        <w:rPr>
          <w:rFonts w:ascii="Arial" w:eastAsia="Times New Roman" w:hAnsi="Arial" w:cs="Arial"/>
          <w:b/>
          <w:color w:val="2D2D2D"/>
          <w:spacing w:val="2"/>
          <w:sz w:val="21"/>
          <w:szCs w:val="21"/>
          <w:lang w:eastAsia="ru-RU"/>
        </w:rPr>
        <w:t>веб-сервисов</w:t>
      </w:r>
      <w:proofErr w:type="spellEnd"/>
      <w:r w:rsidRPr="00AC7019">
        <w:rPr>
          <w:rFonts w:ascii="Arial" w:eastAsia="Times New Roman" w:hAnsi="Arial" w:cs="Arial"/>
          <w:b/>
          <w:color w:val="2D2D2D"/>
          <w:spacing w:val="2"/>
          <w:sz w:val="21"/>
          <w:szCs w:val="21"/>
          <w:lang w:eastAsia="ru-RU"/>
        </w:rPr>
        <w:t xml:space="preserve"> (WCAG);</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жёлтом фоне) и продублирована шрифтом Брайля);</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присутствие ассистента, оказывающего учащемуся необходимую помощь;</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 xml:space="preserve">обеспечение выпуска альтернативных форматов печатных материалов (крупный шрифт) или </w:t>
      </w:r>
      <w:proofErr w:type="spellStart"/>
      <w:r w:rsidRPr="00AC7019">
        <w:rPr>
          <w:rFonts w:ascii="Arial" w:eastAsia="Times New Roman" w:hAnsi="Arial" w:cs="Arial"/>
          <w:b/>
          <w:color w:val="2D2D2D"/>
          <w:spacing w:val="2"/>
          <w:sz w:val="21"/>
          <w:szCs w:val="21"/>
          <w:lang w:eastAsia="ru-RU"/>
        </w:rPr>
        <w:t>аудиофайлов</w:t>
      </w:r>
      <w:proofErr w:type="spellEnd"/>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обеспечение доступа учащегося,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учащегося;</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б) для учащихся с ограниченными возможностями здоровья по слуху:</w:t>
      </w:r>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обеспечение надлежащими звуковыми средствами воспроизведения информации;</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обеспечение получения информации с использованием русского жестового языка (</w:t>
      </w:r>
      <w:proofErr w:type="spellStart"/>
      <w:r w:rsidRPr="00AC7019">
        <w:rPr>
          <w:rFonts w:ascii="Arial" w:eastAsia="Times New Roman" w:hAnsi="Arial" w:cs="Arial"/>
          <w:b/>
          <w:color w:val="2D2D2D"/>
          <w:spacing w:val="2"/>
          <w:sz w:val="21"/>
          <w:szCs w:val="21"/>
          <w:lang w:eastAsia="ru-RU"/>
        </w:rPr>
        <w:t>сурдоперевода</w:t>
      </w:r>
      <w:proofErr w:type="spellEnd"/>
      <w:r w:rsidRPr="00AC7019">
        <w:rPr>
          <w:rFonts w:ascii="Arial" w:eastAsia="Times New Roman" w:hAnsi="Arial" w:cs="Arial"/>
          <w:b/>
          <w:color w:val="2D2D2D"/>
          <w:spacing w:val="2"/>
          <w:sz w:val="21"/>
          <w:szCs w:val="21"/>
          <w:lang w:eastAsia="ru-RU"/>
        </w:rPr>
        <w:t xml:space="preserve">, </w:t>
      </w:r>
      <w:proofErr w:type="spellStart"/>
      <w:r w:rsidRPr="00AC7019">
        <w:rPr>
          <w:rFonts w:ascii="Arial" w:eastAsia="Times New Roman" w:hAnsi="Arial" w:cs="Arial"/>
          <w:b/>
          <w:color w:val="2D2D2D"/>
          <w:spacing w:val="2"/>
          <w:sz w:val="21"/>
          <w:szCs w:val="21"/>
          <w:lang w:eastAsia="ru-RU"/>
        </w:rPr>
        <w:t>тифлосурдоперевода</w:t>
      </w:r>
      <w:proofErr w:type="spellEnd"/>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в) для учащихся, имеющих нарушения опорно-двигательного аппарата:</w:t>
      </w:r>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обеспечение беспрепятственного доступа учащихся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24. Для получения без дискриминации качественного образования лицами с ограниченными возможностями здоровья, создаются:</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 xml:space="preserve">необходимые условия для коррекции нарушений развития и социальной адаптации, </w:t>
      </w:r>
      <w:r w:rsidRPr="00AC7019">
        <w:rPr>
          <w:rFonts w:ascii="Arial" w:eastAsia="Times New Roman" w:hAnsi="Arial" w:cs="Arial"/>
          <w:b/>
          <w:color w:val="2D2D2D"/>
          <w:spacing w:val="2"/>
          <w:sz w:val="21"/>
          <w:szCs w:val="21"/>
          <w:lang w:eastAsia="ru-RU"/>
        </w:rPr>
        <w:lastRenderedPageBreak/>
        <w:t>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lang w:eastAsia="ru-RU"/>
        </w:rPr>
        <w:t> </w:t>
      </w:r>
      <w:hyperlink r:id="rId55" w:history="1">
        <w:r w:rsidRPr="00AC7019">
          <w:rPr>
            <w:rFonts w:ascii="Arial" w:eastAsia="Times New Roman" w:hAnsi="Arial" w:cs="Arial"/>
            <w:b/>
            <w:color w:val="00466E"/>
            <w:spacing w:val="2"/>
            <w:sz w:val="21"/>
            <w:u w:val="single"/>
            <w:lang w:eastAsia="ru-RU"/>
          </w:rPr>
          <w:t>Пункт 1 части 5 статьи 5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25. В образовательных организациях, осуществляющих образовательную деятельность по адаптированным общеобразовательным программам для слабослышащих учащихся (имеющих частичную потерю слуха и различную степень недоразвития речи) и позднооглохших учащихся (оглохших в дошкольном или школьном возрасте, но сохранивших самостоятельную речь), создаются два отделения:</w:t>
      </w:r>
      <w:r w:rsidRPr="00AC7019">
        <w:rPr>
          <w:rFonts w:ascii="Arial" w:eastAsia="Times New Roman" w:hAnsi="Arial" w:cs="Arial"/>
          <w:b/>
          <w:color w:val="2D2D2D"/>
          <w:spacing w:val="2"/>
          <w:sz w:val="21"/>
          <w:szCs w:val="21"/>
          <w:lang w:eastAsia="ru-RU"/>
        </w:rPr>
        <w:br/>
        <w:t>(Абзац в редакции, введенной в действие с 25 августа 2015 года</w:t>
      </w:r>
      <w:r w:rsidRPr="00AC7019">
        <w:rPr>
          <w:rFonts w:ascii="Arial" w:eastAsia="Times New Roman" w:hAnsi="Arial" w:cs="Arial"/>
          <w:b/>
          <w:color w:val="2D2D2D"/>
          <w:spacing w:val="2"/>
          <w:sz w:val="21"/>
          <w:lang w:eastAsia="ru-RU"/>
        </w:rPr>
        <w:t> </w:t>
      </w:r>
      <w:hyperlink r:id="rId56"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1 отделение - для учащихся с легким недоразвитием речи, обусловленным нарушением слуха;</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2 отделение - для учащихся с глубоким недоразвитием речи, обусловленным нарушением слуха.</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 xml:space="preserve">26. В образовательной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учащихся, а также учащихся с пониженным зрением, страдающих </w:t>
      </w:r>
      <w:proofErr w:type="spellStart"/>
      <w:r w:rsidRPr="00AC7019">
        <w:rPr>
          <w:rFonts w:ascii="Arial" w:eastAsia="Times New Roman" w:hAnsi="Arial" w:cs="Arial"/>
          <w:b/>
          <w:color w:val="2D2D2D"/>
          <w:spacing w:val="2"/>
          <w:sz w:val="21"/>
          <w:szCs w:val="21"/>
          <w:lang w:eastAsia="ru-RU"/>
        </w:rPr>
        <w:t>амблиопией</w:t>
      </w:r>
      <w:proofErr w:type="spellEnd"/>
      <w:r w:rsidRPr="00AC7019">
        <w:rPr>
          <w:rFonts w:ascii="Arial" w:eastAsia="Times New Roman" w:hAnsi="Arial" w:cs="Arial"/>
          <w:b/>
          <w:color w:val="2D2D2D"/>
          <w:spacing w:val="2"/>
          <w:sz w:val="21"/>
          <w:szCs w:val="21"/>
          <w:lang w:eastAsia="ru-RU"/>
        </w:rPr>
        <w:t xml:space="preserve"> и косоглазием и нуждающихся в офтальмологическом сопровождении.</w:t>
      </w:r>
      <w:r w:rsidRPr="00AC7019">
        <w:rPr>
          <w:rFonts w:ascii="Arial" w:eastAsia="Times New Roman" w:hAnsi="Arial" w:cs="Arial"/>
          <w:b/>
          <w:color w:val="2D2D2D"/>
          <w:spacing w:val="2"/>
          <w:sz w:val="21"/>
          <w:szCs w:val="21"/>
          <w:lang w:eastAsia="ru-RU"/>
        </w:rPr>
        <w:br/>
        <w:t>(Абзац в редакции, введенной в действие с 25 августа 2015 года</w:t>
      </w:r>
      <w:r w:rsidRPr="00AC7019">
        <w:rPr>
          <w:rFonts w:ascii="Arial" w:eastAsia="Times New Roman" w:hAnsi="Arial" w:cs="Arial"/>
          <w:b/>
          <w:color w:val="2D2D2D"/>
          <w:spacing w:val="2"/>
          <w:sz w:val="21"/>
          <w:lang w:eastAsia="ru-RU"/>
        </w:rPr>
        <w:t> </w:t>
      </w:r>
      <w:hyperlink r:id="rId57"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Основой обучения слепых учащихся является система Брайля.</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27. В образовательных организациях, осуществляющих образовательную деятельность по адаптированным общеобразовательным программам для учащихся, имеющих тяжелые нарушения речи, создаются два отделения:</w:t>
      </w:r>
      <w:r w:rsidRPr="00AC7019">
        <w:rPr>
          <w:rFonts w:ascii="Arial" w:eastAsia="Times New Roman" w:hAnsi="Arial" w:cs="Arial"/>
          <w:b/>
          <w:color w:val="2D2D2D"/>
          <w:spacing w:val="2"/>
          <w:sz w:val="21"/>
          <w:szCs w:val="21"/>
          <w:lang w:eastAsia="ru-RU"/>
        </w:rPr>
        <w:br/>
        <w:t>(Абзац в редакции, введенной в действие с 25 августа 2015 года</w:t>
      </w:r>
      <w:r w:rsidRPr="00AC7019">
        <w:rPr>
          <w:rFonts w:ascii="Arial" w:eastAsia="Times New Roman" w:hAnsi="Arial" w:cs="Arial"/>
          <w:b/>
          <w:color w:val="2D2D2D"/>
          <w:spacing w:val="2"/>
          <w:sz w:val="21"/>
          <w:lang w:eastAsia="ru-RU"/>
        </w:rPr>
        <w:t> </w:t>
      </w:r>
      <w:hyperlink r:id="rId58"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lastRenderedPageBreak/>
        <w:t xml:space="preserve">1 отделение - для учащихся, имеющих общее недоразвитие речи тяжелой степени (алалия, дизартрия, </w:t>
      </w:r>
      <w:proofErr w:type="spellStart"/>
      <w:r w:rsidRPr="00AC7019">
        <w:rPr>
          <w:rFonts w:ascii="Arial" w:eastAsia="Times New Roman" w:hAnsi="Arial" w:cs="Arial"/>
          <w:b/>
          <w:color w:val="2D2D2D"/>
          <w:spacing w:val="2"/>
          <w:sz w:val="21"/>
          <w:szCs w:val="21"/>
          <w:lang w:eastAsia="ru-RU"/>
        </w:rPr>
        <w:t>ринолалия</w:t>
      </w:r>
      <w:proofErr w:type="spellEnd"/>
      <w:r w:rsidRPr="00AC7019">
        <w:rPr>
          <w:rFonts w:ascii="Arial" w:eastAsia="Times New Roman" w:hAnsi="Arial" w:cs="Arial"/>
          <w:b/>
          <w:color w:val="2D2D2D"/>
          <w:spacing w:val="2"/>
          <w:sz w:val="21"/>
          <w:szCs w:val="21"/>
          <w:lang w:eastAsia="ru-RU"/>
        </w:rPr>
        <w:t>, афазия), а также учащихся, имеющих общее недоразвитие речи, сопровождающееся заиканием;</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2 отделение - для учащихся с тяжелой формой заикания при нормальном развитии речи.</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В составе 1 и 2 отделений комплектуются классы (группы) учащихся, имеющих однотипные формы речевой патологии, с обязательным учетом уровня их речевого развития.</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28. В случае если учащиеся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r w:rsidRPr="00AC7019">
        <w:rPr>
          <w:rFonts w:ascii="Arial" w:eastAsia="Times New Roman" w:hAnsi="Arial" w:cs="Arial"/>
          <w:b/>
          <w:color w:val="2D2D2D"/>
          <w:spacing w:val="2"/>
          <w:sz w:val="21"/>
          <w:szCs w:val="21"/>
          <w:lang w:eastAsia="ru-RU"/>
        </w:rPr>
        <w:br/>
        <w:t>(Пункт в редакции, введенной в действие с 25 августа 2015 года</w:t>
      </w:r>
      <w:r w:rsidRPr="00AC7019">
        <w:rPr>
          <w:rFonts w:ascii="Arial" w:eastAsia="Times New Roman" w:hAnsi="Arial" w:cs="Arial"/>
          <w:b/>
          <w:color w:val="2D2D2D"/>
          <w:spacing w:val="2"/>
          <w:sz w:val="21"/>
          <w:lang w:eastAsia="ru-RU"/>
        </w:rPr>
        <w:t> </w:t>
      </w:r>
      <w:hyperlink r:id="rId59"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29. В образовательной организации, осуществляющей образовательную деятельность по адаптированным общеобразовательным программам, допускается:</w:t>
      </w:r>
      <w:r w:rsidRPr="00AC7019">
        <w:rPr>
          <w:rFonts w:ascii="Arial" w:eastAsia="Times New Roman" w:hAnsi="Arial" w:cs="Arial"/>
          <w:b/>
          <w:color w:val="2D2D2D"/>
          <w:spacing w:val="2"/>
          <w:sz w:val="21"/>
          <w:szCs w:val="21"/>
          <w:lang w:eastAsia="ru-RU"/>
        </w:rPr>
        <w:br/>
        <w:t>(Абзац в редакции, введенной в действие с 25 августа 2015 года</w:t>
      </w:r>
      <w:r w:rsidRPr="00AC7019">
        <w:rPr>
          <w:rFonts w:ascii="Arial" w:eastAsia="Times New Roman" w:hAnsi="Arial" w:cs="Arial"/>
          <w:b/>
          <w:color w:val="2D2D2D"/>
          <w:spacing w:val="2"/>
          <w:sz w:val="21"/>
          <w:lang w:eastAsia="ru-RU"/>
        </w:rPr>
        <w:t> </w:t>
      </w:r>
      <w:hyperlink r:id="rId60"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 xml:space="preserve">совместное обучение учащихся с задержкой психического развития и учащихся с расстройством </w:t>
      </w:r>
      <w:proofErr w:type="spellStart"/>
      <w:r w:rsidRPr="00AC7019">
        <w:rPr>
          <w:rFonts w:ascii="Arial" w:eastAsia="Times New Roman" w:hAnsi="Arial" w:cs="Arial"/>
          <w:b/>
          <w:color w:val="2D2D2D"/>
          <w:spacing w:val="2"/>
          <w:sz w:val="21"/>
          <w:szCs w:val="21"/>
          <w:lang w:eastAsia="ru-RU"/>
        </w:rPr>
        <w:t>аутистического</w:t>
      </w:r>
      <w:proofErr w:type="spellEnd"/>
      <w:r w:rsidRPr="00AC7019">
        <w:rPr>
          <w:rFonts w:ascii="Arial" w:eastAsia="Times New Roman" w:hAnsi="Arial" w:cs="Arial"/>
          <w:b/>
          <w:color w:val="2D2D2D"/>
          <w:spacing w:val="2"/>
          <w:sz w:val="21"/>
          <w:szCs w:val="21"/>
          <w:lang w:eastAsia="ru-RU"/>
        </w:rPr>
        <w:t xml:space="preserve"> спектра, интеллектуальное развитие которых сопоставимо с задержкой психического развития;</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 xml:space="preserve">совместное обучение по образовательным программам для учащихся с умственной отсталостью и учащихся с расстройством </w:t>
      </w:r>
      <w:proofErr w:type="spellStart"/>
      <w:r w:rsidRPr="00AC7019">
        <w:rPr>
          <w:rFonts w:ascii="Arial" w:eastAsia="Times New Roman" w:hAnsi="Arial" w:cs="Arial"/>
          <w:b/>
          <w:color w:val="2D2D2D"/>
          <w:spacing w:val="2"/>
          <w:sz w:val="21"/>
          <w:szCs w:val="21"/>
          <w:lang w:eastAsia="ru-RU"/>
        </w:rPr>
        <w:t>аутистического</w:t>
      </w:r>
      <w:proofErr w:type="spellEnd"/>
      <w:r w:rsidRPr="00AC7019">
        <w:rPr>
          <w:rFonts w:ascii="Arial" w:eastAsia="Times New Roman" w:hAnsi="Arial" w:cs="Arial"/>
          <w:b/>
          <w:color w:val="2D2D2D"/>
          <w:spacing w:val="2"/>
          <w:sz w:val="21"/>
          <w:szCs w:val="21"/>
          <w:lang w:eastAsia="ru-RU"/>
        </w:rPr>
        <w:t xml:space="preserve"> спектра, интеллектуальное развитие которых сопоставимо с умственной отсталостью (не более одного ребенка в один класс).</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 xml:space="preserve">Учащимся с расстройством </w:t>
      </w:r>
      <w:proofErr w:type="spellStart"/>
      <w:r w:rsidRPr="00AC7019">
        <w:rPr>
          <w:rFonts w:ascii="Arial" w:eastAsia="Times New Roman" w:hAnsi="Arial" w:cs="Arial"/>
          <w:b/>
          <w:color w:val="2D2D2D"/>
          <w:spacing w:val="2"/>
          <w:sz w:val="21"/>
          <w:szCs w:val="21"/>
          <w:lang w:eastAsia="ru-RU"/>
        </w:rPr>
        <w:t>аутистического</w:t>
      </w:r>
      <w:proofErr w:type="spellEnd"/>
      <w:r w:rsidRPr="00AC7019">
        <w:rPr>
          <w:rFonts w:ascii="Arial" w:eastAsia="Times New Roman" w:hAnsi="Arial" w:cs="Arial"/>
          <w:b/>
          <w:color w:val="2D2D2D"/>
          <w:spacing w:val="2"/>
          <w:sz w:val="21"/>
          <w:szCs w:val="21"/>
          <w:lang w:eastAsia="ru-RU"/>
        </w:rPr>
        <w:t xml:space="preserve"> спектра, интеллектуальное развитие которых сопоставимо с задержкой психического развития, на период адаптации к нахождению в образовательной организации (от полугода до 1 года) организуется специальное сопровождение.</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 xml:space="preserve">Для успешной адаптации учащихся с расстройствами </w:t>
      </w:r>
      <w:proofErr w:type="spellStart"/>
      <w:r w:rsidRPr="00AC7019">
        <w:rPr>
          <w:rFonts w:ascii="Arial" w:eastAsia="Times New Roman" w:hAnsi="Arial" w:cs="Arial"/>
          <w:b/>
          <w:color w:val="2D2D2D"/>
          <w:spacing w:val="2"/>
          <w:sz w:val="21"/>
          <w:szCs w:val="21"/>
          <w:lang w:eastAsia="ru-RU"/>
        </w:rPr>
        <w:t>аутистического</w:t>
      </w:r>
      <w:proofErr w:type="spellEnd"/>
      <w:r w:rsidRPr="00AC7019">
        <w:rPr>
          <w:rFonts w:ascii="Arial" w:eastAsia="Times New Roman" w:hAnsi="Arial" w:cs="Arial"/>
          <w:b/>
          <w:color w:val="2D2D2D"/>
          <w:spacing w:val="2"/>
          <w:sz w:val="21"/>
          <w:szCs w:val="21"/>
          <w:lang w:eastAsia="ru-RU"/>
        </w:rPr>
        <w:t xml:space="preserve"> спектра на групповых занятиях кроме учителя присутствует воспитатель (</w:t>
      </w:r>
      <w:proofErr w:type="spellStart"/>
      <w:r w:rsidRPr="00AC7019">
        <w:rPr>
          <w:rFonts w:ascii="Arial" w:eastAsia="Times New Roman" w:hAnsi="Arial" w:cs="Arial"/>
          <w:b/>
          <w:color w:val="2D2D2D"/>
          <w:spacing w:val="2"/>
          <w:sz w:val="21"/>
          <w:szCs w:val="21"/>
          <w:lang w:eastAsia="ru-RU"/>
        </w:rPr>
        <w:t>тьютор</w:t>
      </w:r>
      <w:proofErr w:type="spellEnd"/>
      <w:r w:rsidRPr="00AC7019">
        <w:rPr>
          <w:rFonts w:ascii="Arial" w:eastAsia="Times New Roman" w:hAnsi="Arial" w:cs="Arial"/>
          <w:b/>
          <w:color w:val="2D2D2D"/>
          <w:spacing w:val="2"/>
          <w:sz w:val="21"/>
          <w:szCs w:val="21"/>
          <w:lang w:eastAsia="ru-RU"/>
        </w:rPr>
        <w:t xml:space="preserve">),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5-8 учащихся с расстройством </w:t>
      </w:r>
      <w:proofErr w:type="spellStart"/>
      <w:r w:rsidRPr="00AC7019">
        <w:rPr>
          <w:rFonts w:ascii="Arial" w:eastAsia="Times New Roman" w:hAnsi="Arial" w:cs="Arial"/>
          <w:b/>
          <w:color w:val="2D2D2D"/>
          <w:spacing w:val="2"/>
          <w:sz w:val="21"/>
          <w:szCs w:val="21"/>
          <w:lang w:eastAsia="ru-RU"/>
        </w:rPr>
        <w:t>аутистического</w:t>
      </w:r>
      <w:proofErr w:type="spellEnd"/>
      <w:r w:rsidRPr="00AC7019">
        <w:rPr>
          <w:rFonts w:ascii="Arial" w:eastAsia="Times New Roman" w:hAnsi="Arial" w:cs="Arial"/>
          <w:b/>
          <w:color w:val="2D2D2D"/>
          <w:spacing w:val="2"/>
          <w:sz w:val="21"/>
          <w:szCs w:val="21"/>
          <w:lang w:eastAsia="ru-RU"/>
        </w:rPr>
        <w:t xml:space="preserve"> спектра на одну ставку должности педагога-психолога.</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lastRenderedPageBreak/>
        <w:t>30.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учащихся с ограниченными возможностями здоровья и их родителей (законных представителей) на основе выбора профиля труда, включающего в себя подготовку учащегося для индивидуальной трудовой деятельности.</w:t>
      </w:r>
      <w:r w:rsidRPr="00AC7019">
        <w:rPr>
          <w:rFonts w:ascii="Arial" w:eastAsia="Times New Roman" w:hAnsi="Arial" w:cs="Arial"/>
          <w:b/>
          <w:color w:val="2D2D2D"/>
          <w:spacing w:val="2"/>
          <w:sz w:val="21"/>
          <w:szCs w:val="21"/>
          <w:lang w:eastAsia="ru-RU"/>
        </w:rPr>
        <w:br/>
        <w:t>(Абзац в редакции, введенной в действие с 25 августа 2015 года</w:t>
      </w:r>
      <w:r w:rsidRPr="00AC7019">
        <w:rPr>
          <w:rFonts w:ascii="Arial" w:eastAsia="Times New Roman" w:hAnsi="Arial" w:cs="Arial"/>
          <w:b/>
          <w:color w:val="2D2D2D"/>
          <w:spacing w:val="2"/>
          <w:sz w:val="21"/>
          <w:lang w:eastAsia="ru-RU"/>
        </w:rPr>
        <w:t> </w:t>
      </w:r>
      <w:hyperlink r:id="rId61"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В классы (группы) с углубленным изучением отдельных учебных предметов, предметных областей соответствующей образовательной программы принимаются учащиеся, окончившие 9 (10) класс.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 Учащимся, не получившим квалификационного разряда, выдается свидетельство об обучении и характеристика с перечнем работ, которые они способны выполнять самостоятельно.</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31. В образовательных организациях, осуществляющих образовательную деятельность по адаптированным общеобразовательным программам для учащихся с умственной отсталостью, создаются классы (группы) для учащихся с умеренной и тяжелой умственной отсталостью.</w:t>
      </w:r>
      <w:r w:rsidRPr="00AC7019">
        <w:rPr>
          <w:rFonts w:ascii="Arial" w:eastAsia="Times New Roman" w:hAnsi="Arial" w:cs="Arial"/>
          <w:b/>
          <w:color w:val="2D2D2D"/>
          <w:spacing w:val="2"/>
          <w:sz w:val="21"/>
          <w:szCs w:val="21"/>
          <w:lang w:eastAsia="ru-RU"/>
        </w:rPr>
        <w:br/>
        <w:t>(Абзац в редакции, введенной в действие с 25 августа 2015 года</w:t>
      </w:r>
      <w:r w:rsidRPr="00AC7019">
        <w:rPr>
          <w:rFonts w:ascii="Arial" w:eastAsia="Times New Roman" w:hAnsi="Arial" w:cs="Arial"/>
          <w:b/>
          <w:color w:val="2D2D2D"/>
          <w:spacing w:val="2"/>
          <w:sz w:val="21"/>
          <w:lang w:eastAsia="ru-RU"/>
        </w:rPr>
        <w:t> </w:t>
      </w:r>
      <w:hyperlink r:id="rId62"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В классы (группы), группы продленного дня для учащихся с умеренной и тяжелой умственной отсталостью принимаются дети, не имеющие медицинских противопоказаний для пребывания в образовательной организации, владеющие элементарными навыками самообслуживания.</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32.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учащихся из расчета по одной штатной единице:</w:t>
      </w:r>
      <w:r w:rsidRPr="00AC7019">
        <w:rPr>
          <w:rFonts w:ascii="Arial" w:eastAsia="Times New Roman" w:hAnsi="Arial" w:cs="Arial"/>
          <w:b/>
          <w:color w:val="2D2D2D"/>
          <w:spacing w:val="2"/>
          <w:sz w:val="21"/>
          <w:szCs w:val="21"/>
          <w:lang w:eastAsia="ru-RU"/>
        </w:rPr>
        <w:br/>
        <w:t>(Абзац в редакции, введенной в действие с 25 августа 2015 года</w:t>
      </w:r>
      <w:r w:rsidRPr="00AC7019">
        <w:rPr>
          <w:rFonts w:ascii="Arial" w:eastAsia="Times New Roman" w:hAnsi="Arial" w:cs="Arial"/>
          <w:b/>
          <w:color w:val="2D2D2D"/>
          <w:spacing w:val="2"/>
          <w:sz w:val="21"/>
          <w:lang w:eastAsia="ru-RU"/>
        </w:rPr>
        <w:t> </w:t>
      </w:r>
      <w:hyperlink r:id="rId63" w:history="1">
        <w:r w:rsidRPr="00AC7019">
          <w:rPr>
            <w:rFonts w:ascii="Arial" w:eastAsia="Times New Roman" w:hAnsi="Arial" w:cs="Arial"/>
            <w:b/>
            <w:color w:val="00466E"/>
            <w:spacing w:val="2"/>
            <w:sz w:val="21"/>
            <w:u w:val="single"/>
            <w:lang w:eastAsia="ru-RU"/>
          </w:rPr>
          <w:t xml:space="preserve">приказом </w:t>
        </w:r>
        <w:proofErr w:type="spellStart"/>
        <w:r w:rsidRPr="00AC7019">
          <w:rPr>
            <w:rFonts w:ascii="Arial" w:eastAsia="Times New Roman" w:hAnsi="Arial" w:cs="Arial"/>
            <w:b/>
            <w:color w:val="00466E"/>
            <w:spacing w:val="2"/>
            <w:sz w:val="21"/>
            <w:u w:val="single"/>
            <w:lang w:eastAsia="ru-RU"/>
          </w:rPr>
          <w:t>Минобрнауки</w:t>
        </w:r>
        <w:proofErr w:type="spellEnd"/>
        <w:r w:rsidRPr="00AC7019">
          <w:rPr>
            <w:rFonts w:ascii="Arial" w:eastAsia="Times New Roman" w:hAnsi="Arial" w:cs="Arial"/>
            <w:b/>
            <w:color w:val="00466E"/>
            <w:spacing w:val="2"/>
            <w:sz w:val="21"/>
            <w:u w:val="single"/>
            <w:lang w:eastAsia="ru-RU"/>
          </w:rPr>
          <w:t xml:space="preserve"> России от 17 июля 2015 года N 734</w:t>
        </w:r>
      </w:hyperlink>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учителя-дефектолога (сурдопедагога, тифлопедагога) на каждые 6-12 учащихся с ограниченными возможностями здоровья;</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учителя-логопеда на каждые 6-12 учащихся с ограниченными возможностями здоровья;</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педагога-психолога на каждые 20 учащихся с ограниченными возможностями здоровья;</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lastRenderedPageBreak/>
        <w:br/>
      </w:r>
      <w:proofErr w:type="spellStart"/>
      <w:r w:rsidRPr="00AC7019">
        <w:rPr>
          <w:rFonts w:ascii="Arial" w:eastAsia="Times New Roman" w:hAnsi="Arial" w:cs="Arial"/>
          <w:b/>
          <w:color w:val="2D2D2D"/>
          <w:spacing w:val="2"/>
          <w:sz w:val="21"/>
          <w:szCs w:val="21"/>
          <w:lang w:eastAsia="ru-RU"/>
        </w:rPr>
        <w:t>тьютора</w:t>
      </w:r>
      <w:proofErr w:type="spellEnd"/>
      <w:r w:rsidRPr="00AC7019">
        <w:rPr>
          <w:rFonts w:ascii="Arial" w:eastAsia="Times New Roman" w:hAnsi="Arial" w:cs="Arial"/>
          <w:b/>
          <w:color w:val="2D2D2D"/>
          <w:spacing w:val="2"/>
          <w:sz w:val="21"/>
          <w:szCs w:val="21"/>
          <w:lang w:eastAsia="ru-RU"/>
        </w:rPr>
        <w:t>, ассистента (помощника) на каждые 1-6 учащихся с ограниченными возможностями здоровья.</w:t>
      </w:r>
      <w:r w:rsidRPr="00AC7019">
        <w:rPr>
          <w:rFonts w:ascii="Arial" w:eastAsia="Times New Roman" w:hAnsi="Arial" w:cs="Arial"/>
          <w:b/>
          <w:color w:val="2D2D2D"/>
          <w:spacing w:val="2"/>
          <w:sz w:val="21"/>
          <w:szCs w:val="21"/>
          <w:lang w:eastAsia="ru-RU"/>
        </w:rPr>
        <w:br/>
      </w:r>
    </w:p>
    <w:p w:rsidR="004A594B" w:rsidRPr="00AC7019" w:rsidRDefault="004A594B" w:rsidP="004A594B">
      <w:pPr>
        <w:shd w:val="clear" w:color="auto" w:fill="FFFFFF"/>
        <w:spacing w:after="0" w:line="315" w:lineRule="atLeast"/>
        <w:textAlignment w:val="baseline"/>
        <w:rPr>
          <w:rFonts w:ascii="Arial" w:eastAsia="Times New Roman" w:hAnsi="Arial" w:cs="Arial"/>
          <w:b/>
          <w:color w:val="2D2D2D"/>
          <w:spacing w:val="2"/>
          <w:sz w:val="21"/>
          <w:szCs w:val="21"/>
          <w:lang w:eastAsia="ru-RU"/>
        </w:rPr>
      </w:pPr>
      <w:r w:rsidRPr="00AC7019">
        <w:rPr>
          <w:rFonts w:ascii="Arial" w:eastAsia="Times New Roman" w:hAnsi="Arial" w:cs="Arial"/>
          <w:b/>
          <w:color w:val="2D2D2D"/>
          <w:spacing w:val="2"/>
          <w:sz w:val="21"/>
          <w:szCs w:val="21"/>
          <w:lang w:eastAsia="ru-RU"/>
        </w:rPr>
        <w:t>33. Для учащихся,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w:t>
      </w:r>
      <w:r w:rsidR="009D30C7" w:rsidRPr="00AC7019">
        <w:rPr>
          <w:rFonts w:ascii="Arial" w:eastAsia="Times New Roman" w:hAnsi="Arial" w:cs="Arial"/>
          <w:b/>
          <w:color w:val="2D2D2D"/>
          <w:spacing w:val="2"/>
          <w:sz w:val="21"/>
          <w:szCs w:val="21"/>
          <w:lang w:eastAsia="ru-RU"/>
        </w:rPr>
        <w:pict>
          <v:shape id="_x0000_i1067"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0.5pt;height:17.25pt"/>
        </w:pic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r w:rsidR="009D30C7" w:rsidRPr="00AC7019">
        <w:rPr>
          <w:rFonts w:ascii="Arial" w:eastAsia="Times New Roman" w:hAnsi="Arial" w:cs="Arial"/>
          <w:b/>
          <w:color w:val="2D2D2D"/>
          <w:spacing w:val="2"/>
          <w:sz w:val="21"/>
          <w:szCs w:val="21"/>
          <w:lang w:eastAsia="ru-RU"/>
        </w:rPr>
        <w:pict>
          <v:shape id="_x0000_i1068"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0.5pt;height:17.25pt"/>
        </w:pict>
      </w:r>
      <w:hyperlink r:id="rId64" w:history="1">
        <w:r w:rsidRPr="00AC7019">
          <w:rPr>
            <w:rFonts w:ascii="Arial" w:eastAsia="Times New Roman" w:hAnsi="Arial" w:cs="Arial"/>
            <w:b/>
            <w:color w:val="00466E"/>
            <w:spacing w:val="2"/>
            <w:sz w:val="21"/>
            <w:u w:val="single"/>
            <w:lang w:eastAsia="ru-RU"/>
          </w:rPr>
          <w:t>Часть 5 статьи 41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Порядок регламентации и оформления отношений государственной и муниципальной образовательной организации и родителей (законных представителей) учащихся,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r w:rsidRPr="00AC7019">
        <w:rPr>
          <w:rFonts w:ascii="Arial" w:eastAsia="Times New Roman" w:hAnsi="Arial" w:cs="Arial"/>
          <w:b/>
          <w:color w:val="2D2D2D"/>
          <w:spacing w:val="2"/>
          <w:sz w:val="21"/>
          <w:lang w:eastAsia="ru-RU"/>
        </w:rPr>
        <w:t> </w:t>
      </w:r>
      <w:r w:rsidR="009D30C7" w:rsidRPr="00AC7019">
        <w:rPr>
          <w:rFonts w:ascii="Arial" w:eastAsia="Times New Roman" w:hAnsi="Arial" w:cs="Arial"/>
          <w:b/>
          <w:color w:val="2D2D2D"/>
          <w:spacing w:val="2"/>
          <w:sz w:val="21"/>
          <w:szCs w:val="21"/>
          <w:lang w:eastAsia="ru-RU"/>
        </w:rPr>
        <w:pict>
          <v:shape id="_x0000_i1069"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5.75pt"/>
        </w:pict>
      </w:r>
      <w:r w:rsidRPr="00AC7019">
        <w:rPr>
          <w:rFonts w:ascii="Arial" w:eastAsia="Times New Roman" w:hAnsi="Arial" w:cs="Arial"/>
          <w:b/>
          <w:color w:val="2D2D2D"/>
          <w:spacing w:val="2"/>
          <w:sz w:val="21"/>
          <w:szCs w:val="21"/>
          <w:lang w:eastAsia="ru-RU"/>
        </w:rPr>
        <w:t>.</w:t>
      </w:r>
      <w:r w:rsidRPr="00AC7019">
        <w:rPr>
          <w:rFonts w:ascii="Arial" w:eastAsia="Times New Roman" w:hAnsi="Arial" w:cs="Arial"/>
          <w:b/>
          <w:color w:val="2D2D2D"/>
          <w:spacing w:val="2"/>
          <w:sz w:val="21"/>
          <w:szCs w:val="21"/>
          <w:lang w:eastAsia="ru-RU"/>
        </w:rPr>
        <w:br/>
        <w:t>_______________</w:t>
      </w:r>
      <w:r w:rsidRPr="00AC7019">
        <w:rPr>
          <w:rFonts w:ascii="Arial" w:eastAsia="Times New Roman" w:hAnsi="Arial" w:cs="Arial"/>
          <w:b/>
          <w:color w:val="2D2D2D"/>
          <w:spacing w:val="2"/>
          <w:sz w:val="21"/>
          <w:szCs w:val="21"/>
          <w:lang w:eastAsia="ru-RU"/>
        </w:rPr>
        <w:br/>
      </w:r>
      <w:hyperlink r:id="rId65" w:history="1">
        <w:r w:rsidRPr="00AC7019">
          <w:rPr>
            <w:rFonts w:ascii="Arial" w:eastAsia="Times New Roman" w:hAnsi="Arial" w:cs="Arial"/>
            <w:b/>
            <w:color w:val="00466E"/>
            <w:spacing w:val="2"/>
            <w:sz w:val="21"/>
            <w:u w:val="single"/>
            <w:lang w:eastAsia="ru-RU"/>
          </w:rPr>
          <w:t> </w:t>
        </w:r>
      </w:hyperlink>
      <w:r w:rsidR="009D30C7" w:rsidRPr="00AC7019">
        <w:rPr>
          <w:rFonts w:ascii="Arial" w:eastAsia="Times New Roman" w:hAnsi="Arial" w:cs="Arial"/>
          <w:b/>
          <w:color w:val="2D2D2D"/>
          <w:spacing w:val="2"/>
          <w:sz w:val="21"/>
          <w:szCs w:val="21"/>
          <w:lang w:eastAsia="ru-RU"/>
        </w:rPr>
        <w:pict>
          <v:shape id="_x0000_i1070" type="#_x0000_t75"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5.75pt"/>
        </w:pict>
      </w:r>
      <w:hyperlink r:id="rId66" w:history="1">
        <w:r w:rsidRPr="00AC7019">
          <w:rPr>
            <w:rFonts w:ascii="Arial" w:eastAsia="Times New Roman" w:hAnsi="Arial" w:cs="Arial"/>
            <w:b/>
            <w:color w:val="00466E"/>
            <w:spacing w:val="2"/>
            <w:sz w:val="21"/>
            <w:u w:val="single"/>
            <w:lang w:eastAsia="ru-RU"/>
          </w:rPr>
          <w:t>Часть 6 статьи 41 Федерального закона от 29 декабря 2012 года N 273-ФЗ "Об образовании в Российской Федерации"</w:t>
        </w:r>
      </w:hyperlink>
      <w:r w:rsidRPr="00AC7019">
        <w:rPr>
          <w:rFonts w:ascii="Arial" w:eastAsia="Times New Roman" w:hAnsi="Arial" w:cs="Arial"/>
          <w:b/>
          <w:color w:val="2D2D2D"/>
          <w:spacing w:val="2"/>
          <w:sz w:val="21"/>
          <w:lang w:eastAsia="ru-RU"/>
        </w:rPr>
        <w:t> </w:t>
      </w:r>
      <w:r w:rsidRPr="00AC7019">
        <w:rPr>
          <w:rFonts w:ascii="Arial" w:eastAsia="Times New Roman" w:hAnsi="Arial" w:cs="Arial"/>
          <w:b/>
          <w:color w:val="2D2D2D"/>
          <w:spacing w:val="2"/>
          <w:sz w:val="21"/>
          <w:szCs w:val="21"/>
          <w:lang w:eastAsia="ru-RU"/>
        </w:rPr>
        <w:t>(Собрание законодательства Российской Федерации, 2012, N 53, ст.7598; 2013, N 19, ст.2326).</w:t>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r>
      <w:r w:rsidRPr="00AC7019">
        <w:rPr>
          <w:rFonts w:ascii="Arial" w:eastAsia="Times New Roman" w:hAnsi="Arial" w:cs="Arial"/>
          <w:b/>
          <w:color w:val="2D2D2D"/>
          <w:spacing w:val="2"/>
          <w:sz w:val="21"/>
          <w:szCs w:val="21"/>
          <w:lang w:eastAsia="ru-RU"/>
        </w:rPr>
        <w:br/>
        <w:t>Редакция документа с учетом</w:t>
      </w:r>
      <w:r w:rsidRPr="00AC7019">
        <w:rPr>
          <w:rFonts w:ascii="Arial" w:eastAsia="Times New Roman" w:hAnsi="Arial" w:cs="Arial"/>
          <w:b/>
          <w:color w:val="2D2D2D"/>
          <w:spacing w:val="2"/>
          <w:sz w:val="21"/>
          <w:szCs w:val="21"/>
          <w:lang w:eastAsia="ru-RU"/>
        </w:rPr>
        <w:br/>
        <w:t>изменений и дополнений подготовлена</w:t>
      </w:r>
      <w:r w:rsidRPr="00AC7019">
        <w:rPr>
          <w:rFonts w:ascii="Arial" w:eastAsia="Times New Roman" w:hAnsi="Arial" w:cs="Arial"/>
          <w:b/>
          <w:color w:val="2D2D2D"/>
          <w:spacing w:val="2"/>
          <w:sz w:val="21"/>
          <w:szCs w:val="21"/>
          <w:lang w:eastAsia="ru-RU"/>
        </w:rPr>
        <w:br/>
        <w:t>АО "Кодекс"</w:t>
      </w:r>
    </w:p>
    <w:p w:rsidR="00DE73E9" w:rsidRPr="00AC7019" w:rsidRDefault="00DE73E9">
      <w:pPr>
        <w:rPr>
          <w:b/>
        </w:rPr>
      </w:pPr>
    </w:p>
    <w:p w:rsidR="00AC7019" w:rsidRPr="00AC7019" w:rsidRDefault="00AC7019">
      <w:pPr>
        <w:rPr>
          <w:b/>
        </w:rPr>
      </w:pPr>
    </w:p>
    <w:sectPr w:rsidR="00AC7019" w:rsidRPr="00AC7019" w:rsidSect="00DE73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A594B"/>
    <w:rsid w:val="004A594B"/>
    <w:rsid w:val="009D30C7"/>
    <w:rsid w:val="00AC7019"/>
    <w:rsid w:val="00DE73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3E9"/>
  </w:style>
  <w:style w:type="paragraph" w:styleId="1">
    <w:name w:val="heading 1"/>
    <w:basedOn w:val="a"/>
    <w:link w:val="10"/>
    <w:uiPriority w:val="9"/>
    <w:qFormat/>
    <w:rsid w:val="004A59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A59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A59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94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A594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A594B"/>
    <w:rPr>
      <w:rFonts w:ascii="Times New Roman" w:eastAsia="Times New Roman" w:hAnsi="Times New Roman" w:cs="Times New Roman"/>
      <w:b/>
      <w:bCs/>
      <w:sz w:val="27"/>
      <w:szCs w:val="27"/>
      <w:lang w:eastAsia="ru-RU"/>
    </w:rPr>
  </w:style>
  <w:style w:type="paragraph" w:customStyle="1" w:styleId="formattext">
    <w:name w:val="formattext"/>
    <w:basedOn w:val="a"/>
    <w:rsid w:val="004A59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4A5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594B"/>
  </w:style>
  <w:style w:type="character" w:styleId="a3">
    <w:name w:val="Hyperlink"/>
    <w:basedOn w:val="a0"/>
    <w:uiPriority w:val="99"/>
    <w:semiHidden/>
    <w:unhideWhenUsed/>
    <w:rsid w:val="004A594B"/>
    <w:rPr>
      <w:color w:val="0000FF"/>
      <w:u w:val="single"/>
    </w:rPr>
  </w:style>
  <w:style w:type="character" w:styleId="a4">
    <w:name w:val="FollowedHyperlink"/>
    <w:basedOn w:val="a0"/>
    <w:uiPriority w:val="99"/>
    <w:semiHidden/>
    <w:unhideWhenUsed/>
    <w:rsid w:val="004A594B"/>
    <w:rPr>
      <w:color w:val="800080"/>
      <w:u w:val="single"/>
    </w:rPr>
  </w:style>
</w:styles>
</file>

<file path=word/webSettings.xml><?xml version="1.0" encoding="utf-8"?>
<w:webSettings xmlns:r="http://schemas.openxmlformats.org/officeDocument/2006/relationships" xmlns:w="http://schemas.openxmlformats.org/wordprocessingml/2006/main">
  <w:divs>
    <w:div w:id="269361134">
      <w:bodyDiv w:val="1"/>
      <w:marLeft w:val="0"/>
      <w:marRight w:val="0"/>
      <w:marTop w:val="0"/>
      <w:marBottom w:val="0"/>
      <w:divBdr>
        <w:top w:val="none" w:sz="0" w:space="0" w:color="auto"/>
        <w:left w:val="none" w:sz="0" w:space="0" w:color="auto"/>
        <w:bottom w:val="none" w:sz="0" w:space="0" w:color="auto"/>
        <w:right w:val="none" w:sz="0" w:space="0" w:color="auto"/>
      </w:divBdr>
      <w:divsChild>
        <w:div w:id="567616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389617" TargetMode="External"/><Relationship Id="rId18" Type="http://schemas.openxmlformats.org/officeDocument/2006/relationships/hyperlink" Target="http://docs.cntd.ru/document/902389617" TargetMode="External"/><Relationship Id="rId26" Type="http://schemas.openxmlformats.org/officeDocument/2006/relationships/hyperlink" Target="http://docs.cntd.ru/document/902389617" TargetMode="External"/><Relationship Id="rId39" Type="http://schemas.openxmlformats.org/officeDocument/2006/relationships/hyperlink" Target="http://docs.cntd.ru/document/499070814" TargetMode="External"/><Relationship Id="rId21" Type="http://schemas.openxmlformats.org/officeDocument/2006/relationships/hyperlink" Target="http://docs.cntd.ru/document/420294295" TargetMode="External"/><Relationship Id="rId34" Type="http://schemas.openxmlformats.org/officeDocument/2006/relationships/hyperlink" Target="http://docs.cntd.ru/document/420294295" TargetMode="External"/><Relationship Id="rId42" Type="http://schemas.openxmlformats.org/officeDocument/2006/relationships/hyperlink" Target="http://docs.cntd.ru/document/499067218" TargetMode="External"/><Relationship Id="rId47" Type="http://schemas.openxmlformats.org/officeDocument/2006/relationships/hyperlink" Target="http://docs.cntd.ru/document/902389617" TargetMode="External"/><Relationship Id="rId50" Type="http://schemas.openxmlformats.org/officeDocument/2006/relationships/hyperlink" Target="http://docs.cntd.ru/document/9027690" TargetMode="External"/><Relationship Id="rId55" Type="http://schemas.openxmlformats.org/officeDocument/2006/relationships/hyperlink" Target="http://docs.cntd.ru/document/902389617" TargetMode="External"/><Relationship Id="rId63" Type="http://schemas.openxmlformats.org/officeDocument/2006/relationships/hyperlink" Target="http://docs.cntd.ru/document/420294295" TargetMode="External"/><Relationship Id="rId68" Type="http://schemas.openxmlformats.org/officeDocument/2006/relationships/theme" Target="theme/theme1.xml"/><Relationship Id="rId7" Type="http://schemas.openxmlformats.org/officeDocument/2006/relationships/hyperlink" Target="http://docs.cntd.ru/document/420294295" TargetMode="External"/><Relationship Id="rId2" Type="http://schemas.openxmlformats.org/officeDocument/2006/relationships/settings" Target="settings.xml"/><Relationship Id="rId16" Type="http://schemas.openxmlformats.org/officeDocument/2006/relationships/hyperlink" Target="http://docs.cntd.ru/document/902389617" TargetMode="External"/><Relationship Id="rId29" Type="http://schemas.openxmlformats.org/officeDocument/2006/relationships/hyperlink" Target="http://docs.cntd.ru/document/420294295" TargetMode="External"/><Relationship Id="rId1" Type="http://schemas.openxmlformats.org/officeDocument/2006/relationships/styles" Target="styles.xml"/><Relationship Id="rId6" Type="http://schemas.openxmlformats.org/officeDocument/2006/relationships/hyperlink" Target="http://docs.cntd.ru/document/420201057" TargetMode="External"/><Relationship Id="rId11" Type="http://schemas.openxmlformats.org/officeDocument/2006/relationships/hyperlink" Target="http://docs.cntd.ru/document/902389617" TargetMode="External"/><Relationship Id="rId24" Type="http://schemas.openxmlformats.org/officeDocument/2006/relationships/hyperlink" Target="http://docs.cntd.ru/document/902389617" TargetMode="External"/><Relationship Id="rId32" Type="http://schemas.openxmlformats.org/officeDocument/2006/relationships/hyperlink" Target="http://docs.cntd.ru/document/902287290" TargetMode="External"/><Relationship Id="rId37" Type="http://schemas.openxmlformats.org/officeDocument/2006/relationships/hyperlink" Target="http://docs.cntd.ru/document/902256369" TargetMode="External"/><Relationship Id="rId40" Type="http://schemas.openxmlformats.org/officeDocument/2006/relationships/hyperlink" Target="http://docs.cntd.ru/document/420294295" TargetMode="External"/><Relationship Id="rId45" Type="http://schemas.openxmlformats.org/officeDocument/2006/relationships/hyperlink" Target="http://docs.cntd.ru/document/499067218" TargetMode="External"/><Relationship Id="rId53" Type="http://schemas.openxmlformats.org/officeDocument/2006/relationships/hyperlink" Target="http://docs.cntd.ru/document/902389617" TargetMode="External"/><Relationship Id="rId58" Type="http://schemas.openxmlformats.org/officeDocument/2006/relationships/hyperlink" Target="http://docs.cntd.ru/document/420294295" TargetMode="External"/><Relationship Id="rId66" Type="http://schemas.openxmlformats.org/officeDocument/2006/relationships/hyperlink" Target="http://docs.cntd.ru/document/902389617" TargetMode="External"/><Relationship Id="rId5" Type="http://schemas.openxmlformats.org/officeDocument/2006/relationships/hyperlink" Target="http://docs.cntd.ru/document/499067218" TargetMode="External"/><Relationship Id="rId15" Type="http://schemas.openxmlformats.org/officeDocument/2006/relationships/hyperlink" Target="http://docs.cntd.ru/document/902389617" TargetMode="External"/><Relationship Id="rId23" Type="http://schemas.openxmlformats.org/officeDocument/2006/relationships/hyperlink" Target="http://docs.cntd.ru/document/902389617" TargetMode="External"/><Relationship Id="rId28" Type="http://schemas.openxmlformats.org/officeDocument/2006/relationships/hyperlink" Target="http://docs.cntd.ru/document/902389617" TargetMode="External"/><Relationship Id="rId36" Type="http://schemas.openxmlformats.org/officeDocument/2006/relationships/hyperlink" Target="http://docs.cntd.ru/document/902256369" TargetMode="External"/><Relationship Id="rId49" Type="http://schemas.openxmlformats.org/officeDocument/2006/relationships/hyperlink" Target="http://docs.cntd.ru/document/9027690" TargetMode="External"/><Relationship Id="rId57" Type="http://schemas.openxmlformats.org/officeDocument/2006/relationships/hyperlink" Target="http://docs.cntd.ru/document/420294295" TargetMode="External"/><Relationship Id="rId61" Type="http://schemas.openxmlformats.org/officeDocument/2006/relationships/hyperlink" Target="http://docs.cntd.ru/document/420294295" TargetMode="External"/><Relationship Id="rId10" Type="http://schemas.openxmlformats.org/officeDocument/2006/relationships/hyperlink" Target="http://docs.cntd.ru/document/420294295" TargetMode="External"/><Relationship Id="rId19" Type="http://schemas.openxmlformats.org/officeDocument/2006/relationships/hyperlink" Target="http://docs.cntd.ru/document/420294295" TargetMode="External"/><Relationship Id="rId31" Type="http://schemas.openxmlformats.org/officeDocument/2006/relationships/hyperlink" Target="http://docs.cntd.ru/document/902256369" TargetMode="External"/><Relationship Id="rId44" Type="http://schemas.openxmlformats.org/officeDocument/2006/relationships/hyperlink" Target="http://docs.cntd.ru/document/902389617" TargetMode="External"/><Relationship Id="rId52" Type="http://schemas.openxmlformats.org/officeDocument/2006/relationships/hyperlink" Target="http://docs.cntd.ru/document/420294295" TargetMode="External"/><Relationship Id="rId60" Type="http://schemas.openxmlformats.org/officeDocument/2006/relationships/hyperlink" Target="http://docs.cntd.ru/document/420294295" TargetMode="External"/><Relationship Id="rId65" Type="http://schemas.openxmlformats.org/officeDocument/2006/relationships/hyperlink" Target="http://docs.cntd.ru/document/902389617" TargetMode="External"/><Relationship Id="rId4" Type="http://schemas.openxmlformats.org/officeDocument/2006/relationships/hyperlink" Target="http://docs.cntd.ru/document/499044345" TargetMode="External"/><Relationship Id="rId9" Type="http://schemas.openxmlformats.org/officeDocument/2006/relationships/hyperlink" Target="http://docs.cntd.ru/document/499044345" TargetMode="External"/><Relationship Id="rId14" Type="http://schemas.openxmlformats.org/officeDocument/2006/relationships/hyperlink" Target="http://docs.cntd.ru/document/902389617" TargetMode="External"/><Relationship Id="rId22" Type="http://schemas.openxmlformats.org/officeDocument/2006/relationships/hyperlink" Target="http://docs.cntd.ru/document/420294295" TargetMode="External"/><Relationship Id="rId27" Type="http://schemas.openxmlformats.org/officeDocument/2006/relationships/hyperlink" Target="http://docs.cntd.ru/document/902389617" TargetMode="External"/><Relationship Id="rId30" Type="http://schemas.openxmlformats.org/officeDocument/2006/relationships/hyperlink" Target="http://docs.cntd.ru/document/902256369" TargetMode="External"/><Relationship Id="rId35" Type="http://schemas.openxmlformats.org/officeDocument/2006/relationships/hyperlink" Target="http://docs.cntd.ru/document/902256369" TargetMode="External"/><Relationship Id="rId43" Type="http://schemas.openxmlformats.org/officeDocument/2006/relationships/hyperlink" Target="http://docs.cntd.ru/document/499076727" TargetMode="External"/><Relationship Id="rId48" Type="http://schemas.openxmlformats.org/officeDocument/2006/relationships/hyperlink" Target="http://docs.cntd.ru/document/902389617" TargetMode="External"/><Relationship Id="rId56" Type="http://schemas.openxmlformats.org/officeDocument/2006/relationships/hyperlink" Target="http://docs.cntd.ru/document/420294295" TargetMode="External"/><Relationship Id="rId64" Type="http://schemas.openxmlformats.org/officeDocument/2006/relationships/hyperlink" Target="http://docs.cntd.ru/document/902389617" TargetMode="External"/><Relationship Id="rId8" Type="http://schemas.openxmlformats.org/officeDocument/2006/relationships/hyperlink" Target="http://docs.cntd.ru/document/902389617" TargetMode="External"/><Relationship Id="rId51" Type="http://schemas.openxmlformats.org/officeDocument/2006/relationships/hyperlink" Target="http://docs.cntd.ru/document/420201057" TargetMode="External"/><Relationship Id="rId3" Type="http://schemas.openxmlformats.org/officeDocument/2006/relationships/webSettings" Target="webSettings.xml"/><Relationship Id="rId12" Type="http://schemas.openxmlformats.org/officeDocument/2006/relationships/hyperlink" Target="http://docs.cntd.ru/document/902389617" TargetMode="External"/><Relationship Id="rId17" Type="http://schemas.openxmlformats.org/officeDocument/2006/relationships/hyperlink" Target="http://docs.cntd.ru/document/902389617" TargetMode="External"/><Relationship Id="rId25" Type="http://schemas.openxmlformats.org/officeDocument/2006/relationships/hyperlink" Target="http://docs.cntd.ru/document/902389617" TargetMode="External"/><Relationship Id="rId33" Type="http://schemas.openxmlformats.org/officeDocument/2006/relationships/hyperlink" Target="http://docs.cntd.ru/document/902389617" TargetMode="External"/><Relationship Id="rId38" Type="http://schemas.openxmlformats.org/officeDocument/2006/relationships/hyperlink" Target="http://docs.cntd.ru/document/902287290" TargetMode="External"/><Relationship Id="rId46" Type="http://schemas.openxmlformats.org/officeDocument/2006/relationships/hyperlink" Target="http://docs.cntd.ru/document/420294295" TargetMode="External"/><Relationship Id="rId59" Type="http://schemas.openxmlformats.org/officeDocument/2006/relationships/hyperlink" Target="http://docs.cntd.ru/document/420294295" TargetMode="External"/><Relationship Id="rId67" Type="http://schemas.openxmlformats.org/officeDocument/2006/relationships/fontTable" Target="fontTable.xml"/><Relationship Id="rId20" Type="http://schemas.openxmlformats.org/officeDocument/2006/relationships/hyperlink" Target="http://docs.cntd.ru/document/902389617" TargetMode="External"/><Relationship Id="rId41" Type="http://schemas.openxmlformats.org/officeDocument/2006/relationships/hyperlink" Target="http://docs.cntd.ru/document/420294295" TargetMode="External"/><Relationship Id="rId54" Type="http://schemas.openxmlformats.org/officeDocument/2006/relationships/hyperlink" Target="http://docs.cntd.ru/document/420294295" TargetMode="External"/><Relationship Id="rId62" Type="http://schemas.openxmlformats.org/officeDocument/2006/relationships/hyperlink" Target="http://docs.cntd.ru/document/420294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5506</Words>
  <Characters>31389</Characters>
  <Application>Microsoft Office Word</Application>
  <DocSecurity>0</DocSecurity>
  <Lines>261</Lines>
  <Paragraphs>73</Paragraphs>
  <ScaleCrop>false</ScaleCrop>
  <Company>Reanimator Extreme Edition</Company>
  <LinksUpToDate>false</LinksUpToDate>
  <CharactersWithSpaces>36822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4</cp:revision>
  <cp:lastPrinted>2017-03-18T05:32:00Z</cp:lastPrinted>
  <dcterms:created xsi:type="dcterms:W3CDTF">2017-03-18T05:29:00Z</dcterms:created>
  <dcterms:modified xsi:type="dcterms:W3CDTF">2017-03-18T05:35:00Z</dcterms:modified>
</cp:coreProperties>
</file>