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45"/>
      </w:tblGrid>
      <w:tr w:rsidR="00D7445C" w:rsidRPr="003E04C9" w:rsidTr="00D7445C">
        <w:trPr>
          <w:trHeight w:val="13380"/>
        </w:trPr>
        <w:tc>
          <w:tcPr>
            <w:tcW w:w="9465" w:type="dxa"/>
            <w:tcBorders>
              <w:top w:val="threeDEmboss" w:sz="48" w:space="0" w:color="000000"/>
              <w:left w:val="threeDEmboss" w:sz="48" w:space="0" w:color="000000"/>
              <w:bottom w:val="threeDEmboss" w:sz="48" w:space="0" w:color="000000"/>
              <w:right w:val="threeDEmboss" w:sz="4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56461E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Муниципальное казенное</w:t>
            </w:r>
            <w:r w:rsidR="00D7445C" w:rsidRPr="003E04C9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 xml:space="preserve"> общеобразовательное учреждение</w:t>
            </w:r>
          </w:p>
          <w:p w:rsidR="00D7445C" w:rsidRPr="003E04C9" w:rsidRDefault="0056461E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"</w:t>
            </w:r>
            <w:proofErr w:type="spellStart"/>
            <w:r w:rsidRPr="003E04C9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>Янгикентская</w:t>
            </w:r>
            <w:proofErr w:type="spellEnd"/>
            <w:r w:rsidRPr="003E04C9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 xml:space="preserve"> </w:t>
            </w:r>
            <w:r w:rsidR="00D7445C" w:rsidRPr="003E04C9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  <w:lang w:eastAsia="ru-RU"/>
              </w:rPr>
              <w:t xml:space="preserve"> средняя общеобразовательная школа"</w:t>
            </w:r>
          </w:p>
          <w:p w:rsidR="00D7445C" w:rsidRPr="003E04C9" w:rsidRDefault="009468C5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МК «</w:t>
            </w:r>
            <w:proofErr w:type="spellStart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Кайтагский</w:t>
            </w:r>
            <w:proofErr w:type="spellEnd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район» РД.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«УТВЕРЖДАЮ»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на педсовете Директор школы:</w:t>
            </w:r>
          </w:p>
          <w:p w:rsidR="00D7445C" w:rsidRPr="003E04C9" w:rsidRDefault="0056461E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________</w:t>
            </w:r>
            <w:proofErr w:type="spellStart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Г.Ю.Ахмедов</w:t>
            </w:r>
            <w:proofErr w:type="spellEnd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.</w:t>
            </w:r>
          </w:p>
          <w:p w:rsidR="00D7445C" w:rsidRPr="003E04C9" w:rsidRDefault="0056461E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Протокол №  </w:t>
            </w:r>
          </w:p>
          <w:p w:rsidR="00D7445C" w:rsidRPr="003E04C9" w:rsidRDefault="0056461E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Приказ № 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44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44"/>
                <w:szCs w:val="21"/>
                <w:lang w:eastAsia="ru-RU"/>
              </w:rPr>
              <w:t>ПРОГРАММА</w:t>
            </w:r>
          </w:p>
          <w:p w:rsidR="00D7445C" w:rsidRPr="003E04C9" w:rsidRDefault="00D7445C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44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44"/>
                <w:szCs w:val="21"/>
                <w:lang w:eastAsia="ru-RU"/>
              </w:rPr>
              <w:t>развития дополнительного образования</w:t>
            </w:r>
          </w:p>
          <w:p w:rsidR="0056461E" w:rsidRPr="003E04C9" w:rsidRDefault="0056461E" w:rsidP="00D7445C">
            <w:pPr>
              <w:spacing w:after="150" w:line="300" w:lineRule="atLeast"/>
              <w:jc w:val="center"/>
              <w:rPr>
                <w:rFonts w:ascii="Arial" w:eastAsia="Times New Roman" w:hAnsi="Arial" w:cs="Arial"/>
                <w:b/>
                <w:color w:val="767676"/>
                <w:sz w:val="44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44"/>
                <w:szCs w:val="21"/>
                <w:lang w:eastAsia="ru-RU"/>
              </w:rPr>
              <w:t>в школе на 2016-2020</w:t>
            </w:r>
            <w:r w:rsidR="00D7445C" w:rsidRPr="003E04C9">
              <w:rPr>
                <w:rFonts w:ascii="Arial" w:eastAsia="Times New Roman" w:hAnsi="Arial" w:cs="Arial"/>
                <w:b/>
                <w:color w:val="767676"/>
                <w:sz w:val="44"/>
                <w:szCs w:val="21"/>
                <w:lang w:eastAsia="ru-RU"/>
              </w:rPr>
              <w:t xml:space="preserve"> годы</w:t>
            </w:r>
          </w:p>
          <w:p w:rsidR="0056461E" w:rsidRPr="003E04C9" w:rsidRDefault="0056461E" w:rsidP="0056461E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56461E" w:rsidRPr="003E04C9" w:rsidRDefault="0056461E" w:rsidP="0056461E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56461E" w:rsidRPr="003E04C9" w:rsidRDefault="0056461E" w:rsidP="0056461E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56461E" w:rsidRPr="003E04C9" w:rsidRDefault="0056461E" w:rsidP="0056461E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56461E" w:rsidRPr="003E04C9" w:rsidRDefault="0056461E" w:rsidP="0056461E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56461E" w:rsidRPr="003E04C9" w:rsidRDefault="0056461E" w:rsidP="0056461E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56461E" w:rsidRPr="003E04C9" w:rsidRDefault="0056461E" w:rsidP="0056461E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56461E" w:rsidRPr="003E04C9" w:rsidRDefault="0056461E" w:rsidP="0056461E">
            <w:pPr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</w:p>
          <w:p w:rsidR="00D7445C" w:rsidRPr="003E04C9" w:rsidRDefault="0056461E" w:rsidP="0056461E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ЯНГИКЕНТ 2016г.</w:t>
            </w:r>
          </w:p>
        </w:tc>
      </w:tr>
    </w:tbl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Паспорт программы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D7445C" w:rsidRPr="003E04C9" w:rsidTr="00D7445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Наименование программы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Программа развити</w:t>
            </w:r>
            <w:r w:rsidR="0056461E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я дополнительного образования </w:t>
            </w:r>
            <w:proofErr w:type="spellStart"/>
            <w:r w:rsidR="0056461E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МКОУ</w:t>
            </w:r>
            <w:proofErr w:type="gramStart"/>
            <w:r w:rsidR="0056461E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«Я</w:t>
            </w:r>
            <w:proofErr w:type="gramEnd"/>
            <w:r w:rsidR="0056461E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нгикентская</w:t>
            </w:r>
            <w:proofErr w:type="spellEnd"/>
            <w:r w:rsidR="0056461E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</w:t>
            </w: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СОШ»</w:t>
            </w:r>
          </w:p>
        </w:tc>
      </w:tr>
      <w:tr w:rsidR="00D7445C" w:rsidRPr="003E04C9" w:rsidTr="00D7445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Наименование организации-разработчика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56461E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Муниципальное казенное</w:t>
            </w:r>
            <w:r w:rsidR="00D7445C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общеобразовательное учреждение</w:t>
            </w:r>
          </w:p>
          <w:p w:rsidR="00D7445C" w:rsidRPr="003E04C9" w:rsidRDefault="0056461E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«</w:t>
            </w:r>
            <w:proofErr w:type="spellStart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Янгикентская</w:t>
            </w:r>
            <w:proofErr w:type="spellEnd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</w:t>
            </w:r>
            <w:r w:rsidR="00D7445C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средняя общеобразовательная школа»</w:t>
            </w:r>
          </w:p>
        </w:tc>
      </w:tr>
      <w:tr w:rsidR="00D7445C" w:rsidRPr="003E04C9" w:rsidTr="00D7445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Юридический адрес школы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56461E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368595  Республика  Дагестан , </w:t>
            </w:r>
            <w:proofErr w:type="spellStart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Кайтагский</w:t>
            </w:r>
            <w:proofErr w:type="spellEnd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район, </w:t>
            </w:r>
            <w:proofErr w:type="spellStart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с</w:t>
            </w:r>
            <w:proofErr w:type="gramStart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.Я</w:t>
            </w:r>
            <w:proofErr w:type="gramEnd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нгикент</w:t>
            </w:r>
            <w:proofErr w:type="spellEnd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,</w:t>
            </w:r>
            <w:proofErr w:type="spellStart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ул.Победы</w:t>
            </w:r>
            <w:proofErr w:type="spellEnd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 </w:t>
            </w:r>
            <w:r w:rsidR="00D7445C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7.</w:t>
            </w:r>
          </w:p>
        </w:tc>
      </w:tr>
      <w:tr w:rsidR="00D7445C" w:rsidRPr="003E04C9" w:rsidTr="00D7445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Автор программы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Администрация школы</w:t>
            </w:r>
          </w:p>
        </w:tc>
      </w:tr>
      <w:tr w:rsidR="00D7445C" w:rsidRPr="003E04C9" w:rsidTr="00D7445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Основание разработки программы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sym w:font="Symbol" w:char="F0B7"/>
            </w: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Федеральный Закон № 27 «Об образовании в РФ» от 29.12.2013 г.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sym w:font="Symbol" w:char="F0B7"/>
            </w: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Приказ Министерства образования и науки Российской Федерации от 29 августа 2013 г. № 1008 г. Москва «Об утверждении Порядка организации и</w:t>
            </w:r>
            <w:r w:rsidR="0056461E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 </w:t>
            </w: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осуществления образовательной</w:t>
            </w:r>
            <w:r w:rsidR="0056461E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</w:t>
            </w: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деятельности по дополнительным общеобразовательным программам»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sym w:font="Symbol" w:char="F0B7"/>
            </w: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Федеральный Государственный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стандарт второго поколения</w:t>
            </w:r>
            <w:proofErr w:type="gramStart"/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sym w:font="Symbol" w:char="F0B7"/>
            </w: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Устав школы.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sym w:font="Symbol" w:char="F0B7"/>
            </w: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 xml:space="preserve"> Учебный план ОУ на учебный год.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</w:tr>
      <w:tr w:rsidR="00D7445C" w:rsidRPr="003E04C9" w:rsidTr="00D7445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Сроки реализации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56461E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2016-2020</w:t>
            </w:r>
            <w:r w:rsidR="00D7445C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г</w:t>
            </w:r>
          </w:p>
        </w:tc>
      </w:tr>
      <w:tr w:rsidR="00D7445C" w:rsidRPr="003E04C9" w:rsidTr="00D7445C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Принятие программы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Педаго</w:t>
            </w:r>
            <w:r w:rsidR="0056461E"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гический совет №</w:t>
            </w:r>
          </w:p>
        </w:tc>
      </w:tr>
    </w:tbl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56461E" w:rsidP="0056461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                                            </w:t>
      </w:r>
      <w:r w:rsidR="00D7445C"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Пояснительная записка</w:t>
      </w:r>
    </w:p>
    <w:p w:rsidR="00D7445C" w:rsidRPr="003E04C9" w:rsidRDefault="0056461E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 2016-2017</w:t>
      </w:r>
      <w:r w:rsidR="00D7445C"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учебного года в школе в целях развития творческих способностей учащихся как основы успешности выпускника планируется расширение системы дополнительного образования. В связи с этим предполагается инновационный подход к организации учебно-воспитательного процесса, обеспечивающий максимальное раскрытие способностей учащихся, их всестороннее психосоциальное и физическое развитие через коллективную совместную с педагогами деятельность.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Мы считаем необходимым полностью интегрировать дополнительное образование в общее образовательное пространство, которое позволит решить образовательные, воспитательные и оздоровительные задачи. Опора на содержание основного образования и является главной специфической чертой развития дополнительного образования детей в школе. Интеграция основного и дополнительного образования детей позволит сблизить процессы воспитания, обучения и развития, что является одной из наиболее сложных проблем современной педагогики.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В современных условиях это направление особенно важно, поскольку большинство родителей не могут посвящать достаточное время воспитанию детей и их развитию. 63% учащихся школы в свободное от занятий в школе время предоставлены сами себе и проводят его преимущественно у экранов телевизоров или компьютеров. Серьезной проблемой остаётся детская безнадзорность и её социальные последствия: травматизм,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девиантное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поведение, правонарушения. В этой связи острее становится необходимость расширения системы дополнительного образования в школе      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Дополнительное образование детей является важнейшей составляющей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сочетающее в себе воспитание, обучение и развитие личности ребенка. Концепция модернизации дополнительного образования детей РФ разработана в целях дальнейшего развития системы на период до 2020 года. Дополнительное образование детей опирается на следующие принципы: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гуманизацию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, демократизацию образовательного процесса, индивидуализацию, педагогику сотрудничества. Важнейшим принципом дополнительного образования детей является добровольный выбор ребенка вида деятельности, педагога и объединения по интересам. Оно востребовано детьми, родителями, педагогами и обществом в целом, так как позволяет удовлетворять в условиях неформального образовательного процесса разнообразные познавательные интересы. Система дополнительного образования в нашей школе является составной частью образовательной программы, интегрирующей в себе программы базисного учебного плана с программами внеурочных занятий учащихся. Программа дополнительного образования рассчитана на учащихся всех ступеней школы с 1 по 11 класс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.  </w:t>
      </w:r>
      <w:proofErr w:type="gramEnd"/>
    </w:p>
    <w:p w:rsidR="00D7445C" w:rsidRPr="003E04C9" w:rsidRDefault="00D7445C" w:rsidP="0056461E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.</w:t>
      </w:r>
      <w:r w:rsidR="0056461E"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                             </w:t>
      </w: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Концептуальная основа программы</w:t>
      </w:r>
    </w:p>
    <w:p w:rsidR="00D7445C" w:rsidRPr="003E04C9" w:rsidRDefault="00D7445C" w:rsidP="00D7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4C9">
        <w:rPr>
          <w:rFonts w:ascii="Arial" w:eastAsia="Times New Roman" w:hAnsi="Arial" w:cs="Arial"/>
          <w:b/>
          <w:color w:val="252525"/>
          <w:sz w:val="21"/>
          <w:szCs w:val="21"/>
          <w:shd w:val="clear" w:color="auto" w:fill="FFFFFF"/>
          <w:lang w:eastAsia="ru-RU"/>
        </w:rPr>
        <w:t>Основные ценности и функции дополнительного образования детей</w:t>
      </w:r>
    </w:p>
    <w:p w:rsidR="0056461E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В Концепции модернизации российской системы образования определены важность и значение системы дополнительного образования детей, способствующей </w:t>
      </w:r>
      <w:r w:rsidR="0056461E"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развитию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склонностей, способностей и интересов социального и профессионального самоопределения детей и молодежи.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Дополнительное образование детей – 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за пределами основных образовательных программ в интересах человека, государства.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Дополнительное образование детей нельзя рассматривать как некий придаток к основному образованию, выполняющий функцию расширения возможностей образовательных стандартов. Основное его предназначение – удовлетворять постоянно изменяющиеся индивидуальные социокультурные и образовательные потребности детей. В науке дополнительное образование детей рассматривается как "особо ценный тип образования", как "зона ближайшего развития образования в России".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Современная система дополнительного образования детей предоставляет возможность обучающимся заниматься художественным и техническим творчеством, туристско-краеведческой и эколого-биологической деятельностью, спортом и исследовательской работой – в соответствии со своими желаниями, интересами и потенциальными возможностями.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Педагоги дополнительного образования разрабатывают авторские дополнительные программы, стремясь создать условия для развития творческой активности детей, реализуя при этом собственный профессиональный и личностный потенциал.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самоценности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Нормативная база для разработки программы развития дополнительного образования в школе</w:t>
      </w:r>
    </w:p>
    <w:p w:rsidR="00D7445C" w:rsidRPr="003E04C9" w:rsidRDefault="00D7445C" w:rsidP="00D7445C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Конвенция о правах ребенка.</w:t>
      </w:r>
    </w:p>
    <w:p w:rsidR="00D7445C" w:rsidRPr="003E04C9" w:rsidRDefault="00D7445C" w:rsidP="00D7445C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Закон РФ «Об основных гарантиях прав ребенка».</w:t>
      </w:r>
    </w:p>
    <w:p w:rsidR="00D7445C" w:rsidRPr="003E04C9" w:rsidRDefault="00D7445C" w:rsidP="00D7445C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Закон «Об образовании в Российской Федерации».</w:t>
      </w:r>
    </w:p>
    <w:p w:rsidR="00D7445C" w:rsidRPr="003E04C9" w:rsidRDefault="00D7445C" w:rsidP="00D7445C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Концепция модернизации российского образования на период до 2020 года.</w:t>
      </w:r>
    </w:p>
    <w:p w:rsidR="00D7445C" w:rsidRPr="003E04C9" w:rsidRDefault="00D7445C" w:rsidP="00D7445C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Национальная образовательная инициатива «Наша новая школа».</w:t>
      </w:r>
    </w:p>
    <w:p w:rsidR="00D7445C" w:rsidRPr="003E04C9" w:rsidRDefault="00D7445C" w:rsidP="00D7445C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Федеральный государственный образовательный стандарт второго поколения.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Воспитательный потенциал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дополнительного образования в школе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Важная особенность дополнительного образования детей в школе – его воспитательная доминанта, поскольку именно в сфере свободного выбора видов деятельности можно рассчитывать на "незаметное", а значит и более эффективное воспитание. В процессе совместной творческой деятельности взрослого и ребенка происходит развитие нравственных качеств личности. Умение ненавязчиво помогать ребенку в реализации его потенциальных возможностей и потребностей, в решении своих личных проблем, эмоционально и психологически поддерживать его – это и определяет во многом успешность развития дополнительного образования детей.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Дополнительное образование детей предполагает расширение воспитательного "поля" школы, т.к. включает личность в многогранную, интеллектуальную и психологически положительно насыщенную жизнь, где есть условия для самовыражения и самоутверждения.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 этим положением тесно связана еще одна отличительная черта системы дополнительного образования детей – компенсаторная (или психотерапевтическая), поскольку именно в этой сфере ребята, получают возможность индивидуального развития тех способностей, которые не всегда получают поддержку в учебном процессе. Дополнительное образование детей создает "ситуацию успеха", помогает ребенку в изменении своего статуса, поскольку в процессе занятий различными видами деятельности, которые ребенок выбрал самостоятельно и в соответствии с личными интересами и потребностями, он вступает в равноправный диалог с педагогом. Будучи слабо успевающим по основным школьным дисциплинам, в художественной студии или в спортивной секции он может оказаться в числе лидеров и снять стереотип однозначного восприятия школьника как "троечника" или "трудного".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Особое значение имеет дополнительное образование детей в школе для решения проблемы социальной адаптации и профессионального самоопределения школьников.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Задача дополнительного образования – помочь подросткам сделать правильный выбор. Раскрыв свои потенциальные способности и попробовав их реализовать еще в школьные годы, выпускник будет лучше подготовлен к реальной жизни в обществе, научится добиваться поставленной цели, выбирая цивилизованные, нравственные средства ее достижения.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Для социальной адаптации школьников важно и то, что, включаясь в работу различных творческих объединений по интересам, они оказываются в пространстве разновозрастного общения, приобретающего в современных условиях особую ценность: здесь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Особенности развития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дополнительного образования детей в школе: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Решая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внутришкольные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организационные проблемы,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педколлектив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стремится к развитию такого числа и такой направленности творческих объединений, которые 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соответствовали бы достаточно широкому спектру интересов школьников разных возрастов.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ym w:font="Symbol" w:char="F0B7"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создание широкого общекультурного и эмоционально-окрашенного фона для позитивного восприятия ценностей основного образования и более успешного освоения его содержания;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ym w:font="Symbol" w:char="F0B7"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осуществление "ненавязчивого" воспитания – благодаря включению детей в личностно значимые творческие виды деятельности, в процессе которых происходит "незаметное" формирование нравственных, духовных, культурных ориентиров подрастающего поколения;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ym w:font="Symbol" w:char="F0B7"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ориентация школьников, проявляющих особый интерес к тем или иным видам деятельности (художественной, технической, спортивной и др.), на реализацию своих способностей в объединениях дополнительного образования детей;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ym w:font="Symbol" w:char="F0B7"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компенсация отсутствия в основном образовании тех или иных учебных курсов, которые нужны школьникам для определения индивидуального образовательного пути, конкретизации жизненных и профессиональных планов, формирования важных личностных качеств.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Взаимодействие педагогов школы в обеспечении развития дополнительного образования детей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Заместитель директора по воспитательной работе.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 В его основные обязанности входит координация деятельности всех педагогов дополнительного образования,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контроль за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выполнением учебно-тематических планов, помощь в создании и реализации образовательных программ, содействие повышению профессионального мастерства педагогов. Не менее важна его деятельность, направленная на интеграцию основного и дополнительного образования детей, взаимодействие учителей-предметников и руководителей кружков, секций, объединений, на организацию совместной методической работы (создание педагогических мастерских, методических советов, дискуссионных клубов, семинаров и др.).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Заместитель директора принимает активное участие в разработке концепции и программы развития школы, в которую органично включается дополнительное образование детей.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Педагог дополнительного образования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– один из важнейших специалистов, непосредственно реализующих дополнительные образовательные программы различной направленности. Он занимается развитием талантов и способностей школьников, включая их в художественную, техническую, спортивную деятельность. Он комплектует состав творческих объединений, способствует сохранению контингента обучающихся, реализации образовательной программы, ведет непосредственную образовательную деятельность со школьниками в определенном творческом объединении, обеспечивая обоснованный выбор форм, методов, содержания деятельности. Участвует в разработке авторских образовательных программ, несет ответственность за качество их реализации. Оказывает консультативную помощь родителям по вопросам развития способностей детей в системе дополнительного образования детей.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Классный руководитель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 – педагог, который имеет возможность хорошо изучить интересы ребят, найти путь индивидуальной поддержки каждого, преодолеть те 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проблемы, которые мешают ребенку в становлении личности. Такой педагог, обладающий серьезными социально-психологическими знаниями, способен оказать поддержку и своим коллегам в реализации принципов гуманистической педагогики на практике, т.е. осуществлении личностно-ориентированного образования, являющегося сутью дополнительного образования детей.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Педагог-психолог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благодаря своим профессиональным знаниям, может выявить скрытые способности детей, их наклонности и стимулировать их развитие. Осуществляя свою работу по сохранению психического, соматического, социального благополучия школьников, он оказывает поддержку как творчески одаренным детям, так и детям, требующим определенной коррекции развития, поведения. Педагог-психолог способен оказывать консультации руководителям различных творческих объединений, проводить психодиагностику ребят, отслеживать изменения в уровне развития их способностей, выявлять причины сложностей в работе педагога или его взаимоотношениях с воспитанниками.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Учитель-предметник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также вносит свой вклад в развитие системы дополнительного образования детей, сотрудничая с руководителями творческих объединений по интересам в целях интеграции основного и дополнительного образования детей. Кроме того, учитель непосредственно включается в систему дополнительного образования, организовав свой кружок или клуб. Это может быть не только предметный кружок, а любое творческое объединение, где учителю удастся реализовать свои личные интересы, увлечения, таланты, выходящие за рамки его профессии.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Цель программы: 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создание в школе условий для гармоничного развития социально активной, творческой, конкурентоспособной личности школьников путём расширения системы дополнительного образования.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дополнительного образования детей в школе предполагает решение следующих</w:t>
      </w:r>
      <w:r w:rsidR="00F90841"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 </w:t>
      </w: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задач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</w:t>
      </w:r>
    </w:p>
    <w:p w:rsidR="00D7445C" w:rsidRPr="003E04C9" w:rsidRDefault="00D7445C" w:rsidP="00D7445C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изучение интересов и потребностей обучающихся и их родителей в дополнительном образовании детей;</w:t>
      </w:r>
    </w:p>
    <w:p w:rsidR="00D7445C" w:rsidRPr="003E04C9" w:rsidRDefault="00D7445C" w:rsidP="00D7445C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определение содержания дополнительного образования детей, его форм и методов работы с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обучающимися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с учетом их возраста, особенностей социокультурного окружения школы;</w:t>
      </w:r>
    </w:p>
    <w:p w:rsidR="00D7445C" w:rsidRPr="003E04C9" w:rsidRDefault="00D7445C" w:rsidP="00D7445C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расширение системы дополнительного образования детей для наиболее полного удовлетворения интересов и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потребностей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обучающихся в объединениях по интересам путем заключения договоров с муниципальными учреждениями дополнительного образования;</w:t>
      </w:r>
    </w:p>
    <w:p w:rsidR="00D7445C" w:rsidRPr="003E04C9" w:rsidRDefault="00D7445C" w:rsidP="00D7445C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обращение к личностным проблемам обучающихся, формирование их нравственных качеств, творческой и социальной активности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.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и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зучение интересов и потребностей обучающихся в дополнительном образовании детей;</w:t>
      </w:r>
    </w:p>
    <w:p w:rsidR="00D7445C" w:rsidRPr="003E04C9" w:rsidRDefault="00D7445C" w:rsidP="00D7445C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формирование условий для создания единого образовательного пространства;</w:t>
      </w:r>
    </w:p>
    <w:p w:rsidR="00D7445C" w:rsidRPr="003E04C9" w:rsidRDefault="00D7445C" w:rsidP="00D7445C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создание условий для привлечения к занятиям в системе дополнительного образования детей большего числа обучающихся среднего и старшего возраста;</w:t>
      </w:r>
    </w:p>
    <w:p w:rsidR="00D7445C" w:rsidRPr="003E04C9" w:rsidRDefault="00D7445C" w:rsidP="00D7445C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 xml:space="preserve">создание максимальных условий для освоения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обучающимися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духовных и культурных ценностей, воспитания уважения к истории и культуре своего и других народов;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При организации дополнительного образования детей в школе мы опирались на следующие</w:t>
      </w:r>
      <w:r w:rsidR="00F90841"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</w:t>
      </w: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принципы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 </w:t>
      </w:r>
      <w:proofErr w:type="spellStart"/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Природосообразности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  Принятие ребенка таким, каков он есть. Природа сильнее, чем воспитание. Все дети талантливы, только талант у каждого свой, и его надо найти. Не бороться с природой ребенка, не переделывать, а развивать то, что уже есть, выращивать то, чего пока нет.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Гуманизма: 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Через систему мероприятий (дел, акций) учащиеся включаются в различные виды  деятельности, что обеспечивает создание ситуации успеха для каждого ребёнка.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Демократии: 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Совместная работа школы, семьи, других социальных институтов, учреждений культуры направлена также на обеспечение каждому ребёнку максимально благоприятных условий для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духовного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,и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нтеллектуального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и физического развития, удовлетворения его творческих и образовательных потребностей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Творческого развития личности: 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Каждое дело, занятие (создание проекта, исполнение песни, роли в спектакле, спортивная игра и т.д.) – творчество учащегося (или коллектива учащихся) и педагогов.</w:t>
      </w:r>
      <w:proofErr w:type="gramEnd"/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Свободного выбора каждым ребенком вида и объема деятельности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 Свобода выбора объединений по интересам, неформальное общение, отсутствие жёсткой регламентации делают дополнительное образование привлекательным для учащихся любого возраста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Дифференциации образования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</w:t>
      </w: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с учетом      реальных возможностей каждого обучающегося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 Существующая система дополнительного образования обеспечивает сотрудничество учащихся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Перечисленные позиции составляют концептуальную основу дополнительного образования детей, которая соответствует главным принципам гуманистической педагогики: признание уникальности и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самоценности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человека, его права на самореализацию, личностно-равноправная позиция педагога и ребенка, ориентированность на его интересы, способность видеть в нем личность, достойную уважения.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Этапы реализации программы</w:t>
      </w:r>
    </w:p>
    <w:p w:rsidR="00D7445C" w:rsidRPr="003E04C9" w:rsidRDefault="00F90841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>2016</w:t>
      </w:r>
      <w:r w:rsidR="00D7445C"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>-2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>017</w:t>
      </w:r>
      <w:r w:rsidR="00D7445C"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 xml:space="preserve"> учебный год</w:t>
      </w:r>
    </w:p>
    <w:p w:rsidR="00D7445C" w:rsidRPr="003E04C9" w:rsidRDefault="00D7445C" w:rsidP="00D7445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аналитико-диагностическая деятельность (анализ социокультурной ситуации, в которой работает школа, выяснение интересов и потребностей детей и их родителей в дополнительном образовании);</w:t>
      </w:r>
    </w:p>
    <w:p w:rsidR="00D7445C" w:rsidRPr="003E04C9" w:rsidRDefault="00D7445C" w:rsidP="00D7445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моделирование системы дополнительного образования;</w:t>
      </w:r>
    </w:p>
    <w:p w:rsidR="00D7445C" w:rsidRPr="003E04C9" w:rsidRDefault="00D7445C" w:rsidP="00D7445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создание кадровых и материально-технических условий для внедрения программ дополнительного образования.</w:t>
      </w:r>
    </w:p>
    <w:p w:rsidR="00D7445C" w:rsidRPr="003E04C9" w:rsidRDefault="00D7445C" w:rsidP="00D7445C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охват дополнительным образованием до 40% учащихся</w:t>
      </w:r>
    </w:p>
    <w:p w:rsidR="00D7445C" w:rsidRPr="003E04C9" w:rsidRDefault="00F90841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>2017-2018</w:t>
      </w:r>
      <w:r w:rsidR="00D7445C"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 xml:space="preserve"> учебный год</w:t>
      </w:r>
    </w:p>
    <w:p w:rsidR="00D7445C" w:rsidRPr="003E04C9" w:rsidRDefault="00D7445C" w:rsidP="00D7445C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охват дополнительным образованием до 65% учащихся;</w:t>
      </w:r>
    </w:p>
    <w:p w:rsidR="00D7445C" w:rsidRPr="003E04C9" w:rsidRDefault="00D7445C" w:rsidP="00D7445C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разработка и апробация программ дополнительного образования;</w:t>
      </w:r>
    </w:p>
    <w:p w:rsidR="00D7445C" w:rsidRPr="003E04C9" w:rsidRDefault="00D7445C" w:rsidP="00D7445C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и укрепление материально-технических условий для внедрения программ дополнительного образования;</w:t>
      </w:r>
    </w:p>
    <w:p w:rsidR="00D7445C" w:rsidRPr="003E04C9" w:rsidRDefault="00F90841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>2018-2019</w:t>
      </w:r>
      <w:r w:rsidR="00D7445C"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 xml:space="preserve"> учебный год</w:t>
      </w:r>
    </w:p>
    <w:p w:rsidR="00D7445C" w:rsidRPr="003E04C9" w:rsidRDefault="00D7445C" w:rsidP="00D7445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функционирование системы дополнительного образования;</w:t>
      </w:r>
    </w:p>
    <w:p w:rsidR="00D7445C" w:rsidRPr="003E04C9" w:rsidRDefault="00D7445C" w:rsidP="00D7445C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оценка деятельности объединений дополнительного образования путем участия воспитанников в конкурсах, конференциях, соревнованиях различных уровней.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br/>
      </w:r>
    </w:p>
    <w:p w:rsidR="00D7445C" w:rsidRPr="003E04C9" w:rsidRDefault="00F90841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>2019-2020</w:t>
      </w:r>
      <w:r w:rsidR="00D7445C"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 xml:space="preserve"> </w:t>
      </w:r>
      <w:proofErr w:type="gramStart"/>
      <w:r w:rsidR="00D7445C"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>учебные</w:t>
      </w:r>
      <w:proofErr w:type="gramEnd"/>
      <w:r w:rsidR="00D7445C" w:rsidRPr="003E04C9">
        <w:rPr>
          <w:rFonts w:ascii="Arial" w:eastAsia="Times New Roman" w:hAnsi="Arial" w:cs="Arial"/>
          <w:b/>
          <w:color w:val="767676"/>
          <w:sz w:val="21"/>
          <w:szCs w:val="21"/>
          <w:u w:val="single"/>
          <w:lang w:eastAsia="ru-RU"/>
        </w:rPr>
        <w:t xml:space="preserve"> года</w:t>
      </w:r>
    </w:p>
    <w:p w:rsidR="00D7445C" w:rsidRPr="003E04C9" w:rsidRDefault="00D7445C" w:rsidP="00D7445C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охват дополнительным образованием до 85 % учащихся;</w:t>
      </w:r>
    </w:p>
    <w:p w:rsidR="00D7445C" w:rsidRPr="003E04C9" w:rsidRDefault="00D7445C" w:rsidP="00D7445C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соотношение результатов реализации программы с поставленными целями и задачами;</w:t>
      </w:r>
    </w:p>
    <w:p w:rsidR="00D7445C" w:rsidRPr="003E04C9" w:rsidRDefault="00D7445C" w:rsidP="00D7445C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определение перспектив и путей дальнейшего развития дополнительного образования в школе.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br/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Основные направления дополнительного образования в школе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Дополнительное образование в школе представлено следующими направлениями: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1.Художественное направление.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Основной целью данного направления является: нравственное и художественно - эстетическое развитие личности ребенка в системе дополнительного образования.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 ходе достижения этой цели </w:t>
      </w: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задачами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кружков являются:</w:t>
      </w:r>
    </w:p>
    <w:p w:rsidR="00D7445C" w:rsidRPr="003E04C9" w:rsidRDefault="00D7445C" w:rsidP="00D7445C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развивать у детей способность эстетического восприятия прекрасного, вызвать чувство радости и удовлетворения от выполненной работы, развивать творческие способности детей;</w:t>
      </w:r>
    </w:p>
    <w:p w:rsidR="00D7445C" w:rsidRPr="003E04C9" w:rsidRDefault="00D7445C" w:rsidP="00D7445C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развивать эстетическое восприятие произведений музыкальной культуры, произведений искусства, природы;</w:t>
      </w:r>
    </w:p>
    <w:p w:rsidR="00D7445C" w:rsidRPr="003E04C9" w:rsidRDefault="00D7445C" w:rsidP="00D7445C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способствовать социальной адаптации обучающихся посредством приобретения профессиональных навыков и развитие коммуникабельности при общении в коллективе;</w:t>
      </w:r>
    </w:p>
    <w:p w:rsidR="00D7445C" w:rsidRPr="003E04C9" w:rsidRDefault="00D7445C" w:rsidP="00D7445C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формировать в учениках танцевальных, театральных и других  знаний, умений и навыков.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Художественное направление предс</w:t>
      </w:r>
      <w:r w:rsidR="00F90841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тавлено кружком «Художественной самодеятельности» 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Направленность </w:t>
      </w:r>
      <w:proofErr w:type="spellStart"/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модификационной</w:t>
      </w:r>
      <w:proofErr w:type="spellEnd"/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 програм</w:t>
      </w:r>
      <w:r w:rsidR="00F90841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мы  кружка «Худ</w:t>
      </w:r>
      <w:proofErr w:type="gramStart"/>
      <w:r w:rsidR="00F90841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.</w:t>
      </w:r>
      <w:proofErr w:type="gramEnd"/>
      <w:r w:rsidR="00F90841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 </w:t>
      </w:r>
      <w:proofErr w:type="gramStart"/>
      <w:r w:rsidR="00F90841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с</w:t>
      </w:r>
      <w:proofErr w:type="gramEnd"/>
      <w:r w:rsidR="00F90841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амодеятельность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» 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по содержанию является художественно – эстетической, общекультурной, по форме организации кружковой</w:t>
      </w:r>
      <w:r w:rsidR="00F90841"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, рассчитанной на 4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года.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 основу проекта театральной деятельности были положены следующие 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принципы: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br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 </w:t>
      </w: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принцип системности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– предполагает преемственность знаний, комплексность в их усвоении;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br/>
        <w:t>- </w:t>
      </w: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принцип дифференциации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– предполагает выявление и развитие у учеников склонностей и способностей по различным направлениям;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br/>
        <w:t>- </w:t>
      </w: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принцип увлекательности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является одним из самых важных, он учитывает возрастные и индивидуальные особенности учащихся;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br/>
        <w:t> - </w:t>
      </w: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принцип коллективизма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Отличительными особенностями и новизной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программы является </w:t>
      </w:r>
      <w:proofErr w:type="spellStart"/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деятельностный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 подход к воспитанию и развитию ребенка средствами театра, где школьник выступает в роли художника, исполнителя, </w:t>
      </w:r>
      <w:r w:rsidR="00775561"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режиссера, композитора 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принцип междисциплинарной интеграции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– применим к смежным наукам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.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(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у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роки литературы и музыки, литература и живопись, изобразительное искусство и технология, вокал и ритмика);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принцип креативности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Актуальность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Педагогическая целесообразность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При планировании работы кружка учитываются основные 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br/>
        <w:t>1. Познакомить с элементами сценической грамоты.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br/>
        <w:t>2. Совершенствовать художественный вкус учащихся, воспитывать их нравственные и эстетические чувства, научить чувствовать и ценить красоту.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br/>
        <w:t>3. Развить творческие способности младших школьников, их речевую и сценическую культуру, наблюдательность, воображение, эмоциональную отзывчивость.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Целеполагание определило 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задачи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кружковой деятельности:</w:t>
      </w:r>
    </w:p>
    <w:p w:rsidR="00D7445C" w:rsidRPr="003E04C9" w:rsidRDefault="00D7445C" w:rsidP="00D7445C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Выработать практические навыки выразительного чтения произведений разного жанра.</w:t>
      </w:r>
    </w:p>
    <w:p w:rsidR="00D7445C" w:rsidRPr="003E04C9" w:rsidRDefault="00D7445C" w:rsidP="00D7445C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Помочь учащимся преодолеть психологическую и речевую «зажатость».</w:t>
      </w:r>
    </w:p>
    <w:p w:rsidR="00D7445C" w:rsidRPr="003E04C9" w:rsidRDefault="00D7445C" w:rsidP="00D7445C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 Формировать нравственно – эстетическую отзывчивость на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прекрасное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и безобразное в жизни и в искусстве.</w:t>
      </w:r>
    </w:p>
    <w:p w:rsidR="00D7445C" w:rsidRPr="003E04C9" w:rsidRDefault="00D7445C" w:rsidP="00D7445C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Развивать фантазию, воображение, зрительное и слуховое внимание, память, наблюдательность средствами театрального искусства.</w:t>
      </w:r>
    </w:p>
    <w:p w:rsidR="00D7445C" w:rsidRPr="003E04C9" w:rsidRDefault="00D7445C" w:rsidP="00D7445C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умения действовать словом, вызывать отклик зрителя, влиять на их эмоциональное состояние, научиться пользоваться словами выражающие основные чувства;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6. Раскрывать творческие возможности детей, дать возможность реализации этих возможностей.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7.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Воспитывать в детях добро, любовь к ближним, внимание к людям, родной земле, неравнодушное отношение к окружающему миру.</w:t>
      </w:r>
      <w:proofErr w:type="gramEnd"/>
    </w:p>
    <w:p w:rsidR="00D7445C" w:rsidRPr="003E04C9" w:rsidRDefault="00D7445C" w:rsidP="00D7445C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Развивать умение согласовывать свои действия с другими детьми; воспитывать доброжелательность и контактность в отношениях со сверстниками;</w:t>
      </w:r>
    </w:p>
    <w:p w:rsidR="00D7445C" w:rsidRPr="003E04C9" w:rsidRDefault="00D7445C" w:rsidP="00D7445C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Развивать чувство ритма и координацию движения;</w:t>
      </w:r>
    </w:p>
    <w:p w:rsidR="00D7445C" w:rsidRPr="003E04C9" w:rsidRDefault="00D7445C" w:rsidP="00D7445C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Развивать речевое дыхание и артикуляцию; Развивать дикцию на материале скороговорок и стихов;</w:t>
      </w:r>
    </w:p>
    <w:p w:rsidR="00D7445C" w:rsidRPr="003E04C9" w:rsidRDefault="00D7445C" w:rsidP="00D7445C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Знакомить детей с театральной терминологией; с видами театрального искусства; с устройством зрительного зала и сцены; Воспитывать культуру поведения в театре.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Возраст ребят, участвующих в реализации программы от 7 до 10 лет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( 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2- 4 классы).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Направленность программы хоровой студии «Весёлые нотки»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по содержанию является художественно – эстетической, общекультурной, по форме организации кружковой.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 основу проекта музыкальной деятельности были положены следующие 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принципы: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принцип системности – предполагает преемственность знаний, комплексность в их усвоении;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принцип дифференциации – предполагает выявление и развитие у учеников склонностей и способностей по различным направлениям;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- принцип увлекательности является одним из самых важных, он учитывает возрастные и индивидуальные особенности учащихся;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принцип коллективизма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Отличительными особенностями программы является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деятельностный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подход к воспитанию и развитию ребенка средствами музыки, где школьник выступает в роли композитора, исполнителя, слушателя;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принцип междисциплинарной интеграции – применим к смежным наукам (уроки литературы и музыки, изобразительное искусство и технология, вокал);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принцип креативности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Актуальность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программы обусловлена потребностью общества в развитии нравственных, эстетических качеств личности человека. Именно средствами музыкальной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Педагогическая целесообразность 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При планировании работы кружка (в соответствии с ФГОС начального общего образования) учитывается основная цель: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формирование фундамента музыкальной культуры учащихся как части их общей и духовной культуры.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Задачи кружковой деятельности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Формирование первичных представлений о роли музыки в жизни человека, ее роли в духовно-нравственном развитии человека.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Умение воспринимать музыку и выражать свое отношение к музыкальному произведению.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Знакомство с элементами музыкальной грамоты, игры на музыкальных инструментах.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Совершенствование художественного вкуса учащихся, воспитание их нравственных и эстетических чувств, научить чувствовать и ценить красоту.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Развивать творческие способности младших школьников.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Возраст ребят, участвующих в реализации программы от 7 до 10 лет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( 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1- 4 классы).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2.Физкультурно-спортивное направление.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Целью данного направления дополнительного образования является воспитание и привитие навыков физической культуры учащихся, формирование потребности здорового образа жизни.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Работа с учащимися предполагает решение следующих </w:t>
      </w: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задач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создание условий для развития физической активности учащихся с соблюдением гигиенических норм и правил;</w:t>
      </w:r>
    </w:p>
    <w:p w:rsidR="00D7445C" w:rsidRPr="003E04C9" w:rsidRDefault="00D7445C" w:rsidP="00D7445C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формирование ответственного отношения к ведению честной игры, к победе и проигрышу;</w:t>
      </w:r>
    </w:p>
    <w:p w:rsidR="00D7445C" w:rsidRPr="003E04C9" w:rsidRDefault="00D7445C" w:rsidP="00D7445C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организация межличностного взаимодействия учащихся на принципах успеха;</w:t>
      </w:r>
    </w:p>
    <w:p w:rsidR="00D7445C" w:rsidRPr="003E04C9" w:rsidRDefault="00D7445C" w:rsidP="00D7445C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Воспитание у детей гражданственности, уважения к правам и свободам человека, любви Родине, природе, семье;</w:t>
      </w:r>
    </w:p>
    <w:p w:rsidR="00D7445C" w:rsidRPr="003E04C9" w:rsidRDefault="00D7445C" w:rsidP="00D7445C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воспитание любви к родной школе, отчему краю, к Родине.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Физкультурно-спортивное направление представлено спортивной секцией «Подвижные </w:t>
      </w:r>
      <w:r w:rsidR="00775561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игры» 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На создание спортивной секции побудило желание пропагандировать активный и здоровый образ жизни, принимая во внимание уменьшение физи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oftHyphen/>
        <w:t>ческой активности среди детей, молодежи, взрослых. Мы будем работоспособны, изобретательны и бодры, если физиче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oftHyphen/>
        <w:t>ская культура, спорт станут образом нашей жизни, и если каждый из нас станет активным гражданином. На хорошие результаты можно надеять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oftHyphen/>
        <w:t>ся, если процесс приучения к здоровому образу жизни начнётся в детстве и продолжится на протяжении всей жизни человека.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Наиболее доступными формами работы спортивной секции со школьниками 1-4 классов являются: беседы и практические занятия, разу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oftHyphen/>
        <w:t>чивание и составление комплексов физических упражнений, прогулки, экскурсии, народные и спортивные игры, эстафеты, соревнования.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Образовательный процесс в современной школе постоянно усложняется, и это требует от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обучающихся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значительного умственного и нервно-психического напряжения. Доказано, что успешность адаптации к новым условиям обеспечивается, помимо других важных факторов, определенным уровнем физиологической зрелости обучающихся, что предполагает хорошее здоровье и физическое развитие, 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 xml:space="preserve">оптимальное состояние центральной нервной системы и функций организма, определенный уровень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сформированности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двигательных навыков и развития физических качеств. Это дает возможность выдерживать достаточно серьезные психофизические нагрузки, связанные со школьным режимом и новыми условиями жизнедеятельности.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Однако невысокий уровень здоровья и общего физического развития многих обучающихся, поступающих в школу, дальнейшее его снижение в процессе обучения представляют сегодня серьезную проблему.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У многих школьников наблюдается низкая двигательная активность, широкий спектр функциональных отклонений в развитии опорно-двигательного аппарата, дыхательной, сердечно - сосудистой, эндокринной и нервной систем, желудочно-кишечного тракта.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Детский организм по своим анатомо-физиологическим особенностям более чувствителен к неблагоприятным влияниям окружающей среды, а потому нуждается в таких внешних условиях обучения и воспитания, которые исключили бы возможность вредных влияний и способствовали бы укреплению здоровья, улучшению физического развития, повышению успешности учебной деятельности и общей работоспособности.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 связи с этим обязательная оздоровительная направленность образовательного процесса должна быть напрямую связана с возможностями игры, которыми она располагает как средством адаптации младших школьников к новому режиму. Игра способна в значительной степени обогатить и закрепить двигательный опыт детей и минимизировать те негативные моменты, которые имелись в их предшествующем физическом развитии или продолжали существовать. Результативно это может происходить только в том случае, если педагог хорошо знает индивидуальные особенности и потребности физического развития своих учеников, владеет рациональной технологией «встраивания» разнообразных подвижных, спортивных игр в режим жизнедеятельности младшего школьника и обладает широким арсеналом приемов использования их адаптационного и оздоровительно-развивающего потенциала.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 программы: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Основными задачами кружка являются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укрепление здоровья школьников посредством развития физических качеств;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двигательных реакций, точности движения, ловкости;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сообразительности, творческого воображения;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развитие коммуникативных умений;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воспитание внимания, культуры поведения;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создание проблемных ситуаций, активизация творческого отношения обучающихся к себе;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обучить умению работать индивидуально и в группе;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развить природные задатки и способности детей;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доброжелательности, доверия и внимательности к людям, готовности к сотрудничеству и дружбе, оказание помощи тем, кто в ней нуждается;</w:t>
      </w:r>
    </w:p>
    <w:p w:rsidR="00D7445C" w:rsidRPr="003E04C9" w:rsidRDefault="00D7445C" w:rsidP="00D7445C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коммуникативной компетентности младших школьников на основе организации совместной продуктивной деятельности.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3.Туристско-краеведческое направление.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: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развитие творчески активной, социально-адаптивной личности через туристско-краеведческую деятельность на познание истории нашей Родины, судеб соотечественников, семейных родословных,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Данная цель может быть достигнута посредствам решения следующих 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задач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обучение навыкам туризма, спортивного ориентирования и краеведения;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обучение элементам физической культуры и основам различных видов спорта, органично связанных с туризмом;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привитие первичных обязательных туристско-краеведческих знаний, умений и навыков поведенческих, опознавательных, преобразовательных;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получение разнообразных практических навыков: самоорганизации и самоуправления, общественной активности, обеспечения безопасности.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Туристско-краеведческая направленность представлена Пешеходным туризмом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Туристская деятельность во всех ее формах способствует всестороннему развитию личности ребенка. Она направлена на совершенствование его интеллектуального, духовного и физического развития, способствует изучению Родины, приобретению навыков самостоятельной деятельности.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Пешеходный туризм — массовый и доступный вид туризма. На плановые и самодеятельные пешеходные маршруты ежегодно выходят миллионы людей.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Самодеятельный туристский поход сочетает активный здоровый отдых, познание и освоение окружающего мира, что ставит его в ряд наиболее эффективных методов комплексного воспитания подрастающего поколения.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Главная задача группы пешеходного туризма — удовлетворить естественную потребность учащихся в непосредственном познании мира, своего края; показать, как он прекрасен, воспитать активную любовь к нему, преданность народу и земле, на которой им посчастливилось родиться.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 xml:space="preserve">Конкретные цели учебной группы — летний зачетный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некатегорийный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поход после первого года занятий и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категорийный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поход после второго года работы. Важным стимулом для ребят должно стать получение в результате занятий и зачетных походов значков «Юный турист», «Турист России» и спортивных юношеских разрядов по туризму.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Важнейшей целью учебной группы является физическое воспитание учащихся, привитие любви к труду и умения трудиться, приобретение ребятами необходимых военно-прикладных навыков.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Дать ребятам возможность освоить все премудрости пешеходного туризма — значит дать им путевку в большой туризм, на всю жизнь привить им страсть к путешествиям, к познанию, к самосовершенствованию.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Возраст ребят, участвующих в реализации программы от 10 до 16 лет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( 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4-11 классы).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4.Естественнонаучное направление.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Целью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данного направления дополнительного образования является формирование естественнонаучного развития учащихся.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Основные задачи: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умений наблюдать и объяснять научные явления, происходящие в природе, лаборатории, в повседневной жизни.</w:t>
      </w:r>
    </w:p>
    <w:p w:rsidR="00D7445C" w:rsidRPr="003E04C9" w:rsidRDefault="00D7445C" w:rsidP="00D7445C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Формирование специальных умений, связанных с изучением естественнонаучных дисциплин.</w:t>
      </w:r>
    </w:p>
    <w:p w:rsidR="00D7445C" w:rsidRPr="003E04C9" w:rsidRDefault="00D7445C" w:rsidP="00D7445C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Раскрытие гуманистической направленности естественнонаучных предметов, их возрастающей роли в решении главных проблем, стоящих перед человечеством, и вклада в научную картину мира.</w:t>
      </w:r>
    </w:p>
    <w:p w:rsidR="00D7445C" w:rsidRPr="003E04C9" w:rsidRDefault="00D7445C" w:rsidP="00D7445C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Интеллектуальное и нравственное совершенствование личности обучающихся, формирование у детей гуманистических отношений и экологически целесообразного и научного поведения в быту и в процессе трудовой деятельности.</w:t>
      </w:r>
    </w:p>
    <w:p w:rsidR="00D7445C" w:rsidRPr="003E04C9" w:rsidRDefault="00D7445C" w:rsidP="00D7445C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Развитие трудолюбия, способности к преодолению трудностей.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5.Культурологическое направление</w:t>
      </w:r>
      <w:proofErr w:type="gramStart"/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.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.</w:t>
      </w:r>
      <w:proofErr w:type="gramEnd"/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Главная 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цель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 – формирование у детей основ целостной эстетической культуры, через приобщение к истокам культуры своего народа. Воспитание ребенка в традициях национальной народной культуры, формирование бережного отношения и любви к ней.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Основные задачи: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формирование национального самосознания;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развитие творческих способностей;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- формирование художественных потребностей и эстетического вкуса через собственную творческую деятельность;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Формирование морально-нравственных норм на основе традиций своего народа.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Формирование мотивации к познанию русской традиционной культуры;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Формирование базовых знаний о традиционных праздниках и обрядах, жанрах устного народного творчества, народных промыслах России;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Формирование интереса к своей семье, к малой Родине, к истории своей страны;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Создание атмосферы доброжелательности, развитие чувства коллективизма;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- Развитие творческой деятельности по освоению народной культуры.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Режим занятий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Занятия учащихся в объединениях дополнительного образования проводятся по расписанию с понедельника по пятницу. Между занятиями в общеобразовательном учреждении и посещением объединений дополнительного образования имеется перерыв 1 час.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775561" w:rsidP="00775561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                                                            </w:t>
      </w:r>
      <w:r w:rsidR="00D7445C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Учебный план</w:t>
      </w:r>
    </w:p>
    <w:p w:rsidR="00D7445C" w:rsidRPr="003E04C9" w:rsidRDefault="00775561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дополнительного образования МКОУ  «</w:t>
      </w:r>
      <w:proofErr w:type="spellStart"/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Янгикентская</w:t>
      </w:r>
      <w:proofErr w:type="spellEnd"/>
      <w:r w:rsidR="00D7445C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 СОШ</w:t>
      </w: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»</w:t>
      </w:r>
    </w:p>
    <w:p w:rsidR="00D7445C" w:rsidRPr="003E04C9" w:rsidRDefault="00775561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на 2016/2017</w:t>
      </w:r>
      <w:r w:rsidR="00D7445C"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 xml:space="preserve"> учебный год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59"/>
        <w:gridCol w:w="2142"/>
        <w:gridCol w:w="722"/>
        <w:gridCol w:w="721"/>
        <w:gridCol w:w="799"/>
        <w:gridCol w:w="799"/>
        <w:gridCol w:w="799"/>
        <w:gridCol w:w="1829"/>
      </w:tblGrid>
      <w:tr w:rsidR="00D7445C" w:rsidRPr="003E04C9" w:rsidTr="00D7445C"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Направления дополнительного образования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Название кружка</w:t>
            </w:r>
          </w:p>
        </w:tc>
        <w:tc>
          <w:tcPr>
            <w:tcW w:w="54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Количество часов по классам</w:t>
            </w:r>
          </w:p>
        </w:tc>
      </w:tr>
      <w:tr w:rsidR="00D7445C" w:rsidRPr="003E04C9" w:rsidTr="00D744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7445C" w:rsidRPr="003E04C9" w:rsidRDefault="00D7445C" w:rsidP="00D7445C">
            <w:pPr>
              <w:spacing w:after="0" w:line="240" w:lineRule="auto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7445C" w:rsidRPr="003E04C9" w:rsidRDefault="00D7445C" w:rsidP="00D7445C">
            <w:pPr>
              <w:spacing w:after="0" w:line="240" w:lineRule="auto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2 класс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3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4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5-7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9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8-11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класс</w:t>
            </w:r>
          </w:p>
        </w:tc>
      </w:tr>
      <w:tr w:rsidR="00D7445C" w:rsidRPr="003E04C9" w:rsidTr="00D7445C"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Художественное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775561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Художественная самодеятельность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</w:tr>
      <w:tr w:rsidR="00D7445C" w:rsidRPr="003E04C9" w:rsidTr="00D744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7445C" w:rsidRPr="003E04C9" w:rsidRDefault="00D7445C" w:rsidP="00D7445C">
            <w:pPr>
              <w:spacing w:after="0" w:line="240" w:lineRule="auto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</w:tr>
      <w:tr w:rsidR="00D7445C" w:rsidRPr="003E04C9" w:rsidTr="00D7445C">
        <w:trPr>
          <w:trHeight w:val="450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Туристско-краеведческое</w:t>
            </w: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«Пешеходный туризм»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2</w:t>
            </w:r>
          </w:p>
        </w:tc>
      </w:tr>
      <w:tr w:rsidR="00D7445C" w:rsidRPr="003E04C9" w:rsidTr="00D7445C"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Физкультурно-спортивное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«Подвижные игры»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  <w:r w:rsidRPr="003E04C9"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</w:tr>
      <w:tr w:rsidR="00D7445C" w:rsidRPr="003E04C9" w:rsidTr="00D744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7445C" w:rsidRPr="003E04C9" w:rsidRDefault="00D7445C" w:rsidP="00D7445C">
            <w:pPr>
              <w:spacing w:after="0" w:line="240" w:lineRule="auto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445C" w:rsidRPr="003E04C9" w:rsidRDefault="00D7445C" w:rsidP="00D7445C">
            <w:pPr>
              <w:spacing w:after="150" w:line="300" w:lineRule="atLeast"/>
              <w:rPr>
                <w:rFonts w:ascii="Arial" w:eastAsia="Times New Roman" w:hAnsi="Arial" w:cs="Arial"/>
                <w:b/>
                <w:color w:val="767676"/>
                <w:sz w:val="21"/>
                <w:szCs w:val="21"/>
                <w:lang w:eastAsia="ru-RU"/>
              </w:rPr>
            </w:pPr>
          </w:p>
        </w:tc>
      </w:tr>
    </w:tbl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lastRenderedPageBreak/>
        <w:t>Система представления результатов воспитанников: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ym w:font="Symbol" w:char="F0B7"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участие в спортивных соревнованиях, творческих конкурсах, конференциях школьного, муниципального, регионального и федерального уровня;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ym w:font="Symbol" w:char="F0B7"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итоговые выставки творческих работ;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ym w:font="Symbol" w:char="F0B7"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презентации итогов работы творческих объединений;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sym w:font="Symbol" w:char="F0B7"/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концертная деятельность художественных объединений.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Текущий контроль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Текущий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контроль за</w:t>
      </w:r>
      <w:proofErr w:type="gram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деятельностью объединений дополнительного образования осуществляется с целью проверки наполняемости учебных групп, посещаемости занятий учащимися, оформления журналов, работы детских объединений по расписанию, проверки программно-методического обеспечения, выполнения образовательных программ, контроля за промежуточными и итоговыми результатами образовательной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деятельности детских объединений. Один раз в неделю осуществляется посещение учебного занятия одного из объединений дополнительного образования. По возможности осуществляется посещение </w:t>
      </w:r>
      <w:proofErr w:type="gram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массовых</w:t>
      </w:r>
      <w:proofErr w:type="gramEnd"/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мероприятий учебного (концерты, выставки, защиты проектов и докладов) и воспитательного характера (тематические мероприятия), запланированных на учебный год.</w:t>
      </w:r>
    </w:p>
    <w:p w:rsidR="00D7445C" w:rsidRPr="003E04C9" w:rsidRDefault="00D7445C" w:rsidP="00D744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4C9">
        <w:rPr>
          <w:rFonts w:ascii="Arial" w:eastAsia="Times New Roman" w:hAnsi="Arial" w:cs="Arial"/>
          <w:b/>
          <w:i/>
          <w:iCs/>
          <w:color w:val="252525"/>
          <w:sz w:val="21"/>
          <w:szCs w:val="21"/>
          <w:shd w:val="clear" w:color="auto" w:fill="FFFFFF"/>
          <w:lang w:eastAsia="ru-RU"/>
        </w:rPr>
        <w:t>Условия развития системы</w:t>
      </w:r>
      <w:r w:rsidRPr="003E04C9">
        <w:rPr>
          <w:rFonts w:ascii="Arial" w:eastAsia="Times New Roman" w:hAnsi="Arial" w:cs="Arial"/>
          <w:b/>
          <w:color w:val="252525"/>
          <w:sz w:val="21"/>
          <w:szCs w:val="21"/>
          <w:shd w:val="clear" w:color="auto" w:fill="FFFFFF"/>
          <w:lang w:eastAsia="ru-RU"/>
        </w:rPr>
        <w:t> </w:t>
      </w:r>
      <w:r w:rsidRPr="003E04C9">
        <w:rPr>
          <w:rFonts w:ascii="Arial" w:eastAsia="Times New Roman" w:hAnsi="Arial" w:cs="Arial"/>
          <w:b/>
          <w:i/>
          <w:iCs/>
          <w:color w:val="252525"/>
          <w:sz w:val="21"/>
          <w:szCs w:val="21"/>
          <w:u w:val="single"/>
          <w:shd w:val="clear" w:color="auto" w:fill="FFFFFF"/>
          <w:lang w:eastAsia="ru-RU"/>
        </w:rPr>
        <w:t>дополнительного образования детей в школе</w:t>
      </w:r>
      <w:r w:rsidRPr="003E04C9">
        <w:rPr>
          <w:rFonts w:ascii="Arial" w:eastAsia="Times New Roman" w:hAnsi="Arial" w:cs="Arial"/>
          <w:b/>
          <w:noProof/>
          <w:color w:val="767676"/>
          <w:sz w:val="21"/>
          <w:szCs w:val="21"/>
          <w:lang w:eastAsia="ru-RU"/>
        </w:rPr>
        <w:drawing>
          <wp:anchor distT="0" distB="0" distL="0" distR="0" simplePos="0" relativeHeight="251655680" behindDoc="0" locked="0" layoutInCell="1" allowOverlap="0" wp14:anchorId="07C27FFC" wp14:editId="4BB4A8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1047750"/>
            <wp:effectExtent l="0" t="0" r="0" b="0"/>
            <wp:wrapSquare wrapText="bothSides"/>
            <wp:docPr id="5" name="Рисунок 5" descr="https://arhivurokov.ru/multiurok/e/f/2/ef2cf2419e0c21d8c6a44ed49838230a63b40c6e/proghramma-razvitiia-dopolnitiel-nogho-obrazovaniia-shkol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e/f/2/ef2cf2419e0c21d8c6a44ed49838230a63b40c6e/proghramma-razvitiia-dopolnitiel-nogho-obrazovaniia-shkoly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4C9">
        <w:rPr>
          <w:rFonts w:ascii="Arial" w:eastAsia="Times New Roman" w:hAnsi="Arial" w:cs="Arial"/>
          <w:b/>
          <w:noProof/>
          <w:color w:val="767676"/>
          <w:sz w:val="21"/>
          <w:szCs w:val="21"/>
          <w:lang w:eastAsia="ru-RU"/>
        </w:rPr>
        <w:drawing>
          <wp:anchor distT="0" distB="0" distL="0" distR="0" simplePos="0" relativeHeight="251656704" behindDoc="0" locked="0" layoutInCell="1" allowOverlap="0" wp14:anchorId="6CB350C3" wp14:editId="362E286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047750"/>
            <wp:effectExtent l="0" t="0" r="0" b="0"/>
            <wp:wrapSquare wrapText="bothSides"/>
            <wp:docPr id="4" name="Рисунок 4" descr="https://arhivurokov.ru/multiurok/e/f/2/ef2cf2419e0c21d8c6a44ed49838230a63b40c6e/proghramma-razvitiia-dopolnitiel-nogho-obrazovaniia-shkoly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e/f/2/ef2cf2419e0c21d8c6a44ed49838230a63b40c6e/proghramma-razvitiia-dopolnitiel-nogho-obrazovaniia-shkoly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Организационные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Программно-методические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Кадровые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Психологические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Материально-технические</w:t>
      </w:r>
    </w:p>
    <w:p w:rsidR="00775561" w:rsidRPr="003E04C9" w:rsidRDefault="00D7445C" w:rsidP="00775561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noProof/>
          <w:color w:val="767676"/>
          <w:sz w:val="21"/>
          <w:szCs w:val="21"/>
          <w:lang w:eastAsia="ru-RU"/>
        </w:rPr>
        <w:drawing>
          <wp:anchor distT="0" distB="0" distL="0" distR="0" simplePos="0" relativeHeight="251657728" behindDoc="0" locked="0" layoutInCell="1" allowOverlap="0" wp14:anchorId="23CFB522" wp14:editId="72648D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266700"/>
            <wp:effectExtent l="0" t="0" r="0" b="0"/>
            <wp:wrapSquare wrapText="bothSides"/>
            <wp:docPr id="3" name="Рисунок 3" descr="https://arhivurokov.ru/multiurok/e/f/2/ef2cf2419e0c21d8c6a44ed49838230a63b40c6e/proghramma-razvitiia-dopolnitiel-nogho-obrazovaniia-shkol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e/f/2/ef2cf2419e0c21d8c6a44ed49838230a63b40c6e/proghramma-razvitiia-dopolnitiel-nogho-obrazovaniia-shkoly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4C9">
        <w:rPr>
          <w:rFonts w:ascii="Arial" w:eastAsia="Times New Roman" w:hAnsi="Arial" w:cs="Arial"/>
          <w:b/>
          <w:noProof/>
          <w:color w:val="767676"/>
          <w:sz w:val="21"/>
          <w:szCs w:val="21"/>
          <w:lang w:eastAsia="ru-RU"/>
        </w:rPr>
        <w:drawing>
          <wp:anchor distT="0" distB="0" distL="0" distR="0" simplePos="0" relativeHeight="251658752" behindDoc="0" locked="0" layoutInCell="1" allowOverlap="0" wp14:anchorId="1684124D" wp14:editId="63BEE11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" cy="1038225"/>
            <wp:effectExtent l="0" t="0" r="9525" b="9525"/>
            <wp:wrapSquare wrapText="bothSides"/>
            <wp:docPr id="2" name="Рисунок 2" descr="https://arhivurokov.ru/multiurok/e/f/2/ef2cf2419e0c21d8c6a44ed49838230a63b40c6e/proghramma-razvitiia-dopolnitiel-nogho-obrazovaniia-shkoly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e/f/2/ef2cf2419e0c21d8c6a44ed49838230a63b40c6e/proghramma-razvitiia-dopolnitiel-nogho-obrazovaniia-shkoly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4C9">
        <w:rPr>
          <w:rFonts w:ascii="Arial" w:eastAsia="Times New Roman" w:hAnsi="Arial" w:cs="Arial"/>
          <w:b/>
          <w:noProof/>
          <w:color w:val="767676"/>
          <w:sz w:val="21"/>
          <w:szCs w:val="21"/>
          <w:lang w:eastAsia="ru-RU"/>
        </w:rPr>
        <w:drawing>
          <wp:anchor distT="0" distB="0" distL="0" distR="0" simplePos="0" relativeHeight="251659776" behindDoc="0" locked="0" layoutInCell="1" allowOverlap="0" wp14:anchorId="2CCD6C39" wp14:editId="5FBD83C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" cy="266700"/>
            <wp:effectExtent l="0" t="0" r="0" b="0"/>
            <wp:wrapSquare wrapText="bothSides"/>
            <wp:docPr id="1" name="Рисунок 1" descr="https://arhivurokov.ru/multiurok/e/f/2/ef2cf2419e0c21d8c6a44ed49838230a63b40c6e/proghramma-razvitiia-dopolnitiel-nogho-obrazovaniia-shkoly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e/f/2/ef2cf2419e0c21d8c6a44ed49838230a63b40c6e/proghramma-razvitiia-dopolnitiel-nogho-obrazovaniia-shkoly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45C" w:rsidRPr="003E04C9" w:rsidRDefault="00775561" w:rsidP="00775561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                                             </w:t>
      </w:r>
      <w:r w:rsidR="00D7445C"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Ожидаемые результаты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proofErr w:type="gramStart"/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Количественные</w:t>
      </w:r>
      <w:proofErr w:type="gramEnd"/>
      <w:r w:rsidRPr="003E04C9">
        <w:rPr>
          <w:rFonts w:ascii="Arial" w:eastAsia="Times New Roman" w:hAnsi="Arial" w:cs="Arial"/>
          <w:b/>
          <w:i/>
          <w:iCs/>
          <w:color w:val="767676"/>
          <w:sz w:val="21"/>
          <w:szCs w:val="21"/>
          <w:lang w:eastAsia="ru-RU"/>
        </w:rPr>
        <w:t>: 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охват дополнительным образованием не менее 85% учащихся.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proofErr w:type="gramStart"/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Качественные</w:t>
      </w: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: личность выпускника школы, обладающая следующими качествами:     </w:t>
      </w:r>
      <w:proofErr w:type="gramEnd"/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1. гражданственность, патриот</w:t>
      </w:r>
      <w:bookmarkStart w:id="0" w:name="_GoBack"/>
      <w:bookmarkEnd w:id="0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изм, уважение к правам и свободам человека.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lastRenderedPageBreak/>
        <w:t>2. представление о нравственности, взаимодействие со сверстниками и взрослыми в соответствии с общепринятыми нравственными нормами, приобщение к системе культурных ценностей.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3. трудолюбие, готовность к осознанному выбору будущей профессии, стремление к профессионализму, конкурентоспособности.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4. экологическая культура, предполагающая ценностное отношение к природе, окружающей среде.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5. эстетическое отношение к окружающему миру, умение видеть и понимать прекрасное, потребность и умение выражать себя в различных, доступных и наиболее привлекательных для ребенка видах творческой деятельности.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6.  организационная культура, активная жизненная позиция, лидерские качества, организаторские умения и навыки.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7.  потребность в здоровом образе жизни.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i/>
          <w:iCs/>
          <w:color w:val="767676"/>
          <w:sz w:val="21"/>
          <w:szCs w:val="21"/>
          <w:lang w:eastAsia="ru-RU"/>
        </w:rPr>
        <w:t>Обеспечение качества и непрерывности дополнительного образования детей: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D7445C" w:rsidRPr="003E04C9" w:rsidRDefault="00D7445C" w:rsidP="00D7445C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организовать дополнительное образование детей в соответствии с социальным заказом, формулируемым администрацией и общественностью школы;</w:t>
      </w:r>
    </w:p>
    <w:p w:rsidR="00D7445C" w:rsidRPr="003E04C9" w:rsidRDefault="00D7445C" w:rsidP="00D7445C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содействовать развитию инновационного движения в дополнительном образовании детей;</w:t>
      </w:r>
    </w:p>
    <w:p w:rsidR="00D7445C" w:rsidRPr="003E04C9" w:rsidRDefault="00D7445C" w:rsidP="00D7445C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внедрять интегрированные программы дополнительного образования детей, направленные на социально-педагогическую поддержку детей;</w:t>
      </w:r>
    </w:p>
    <w:p w:rsidR="00D7445C" w:rsidRPr="003E04C9" w:rsidRDefault="00D7445C" w:rsidP="00D7445C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содействовать развитию индивидуального образования в виде организации программ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допрофессиональной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подготовки и начального профессионального образования для детей, а также содействующие </w:t>
      </w:r>
      <w:proofErr w:type="spellStart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самозанятости</w:t>
      </w:r>
      <w:proofErr w:type="spellEnd"/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 xml:space="preserve"> и развитию семейного предпринимательства.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  <w:t>Мониторинг программы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  <w:r w:rsidRPr="003E04C9"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  <w:t>Контроль результативности дополнительного образования в школе, его интеграции с общим образованием коллектив школы планируется осуществлять путем проведения мониторинговых исследований, диагностики обучающихся и их родителей (лиц их заменяющих).</w:t>
      </w:r>
    </w:p>
    <w:p w:rsidR="00D7445C" w:rsidRPr="003E04C9" w:rsidRDefault="00D7445C" w:rsidP="00D7445C">
      <w:pPr>
        <w:shd w:val="clear" w:color="auto" w:fill="FFFFFF"/>
        <w:spacing w:after="150" w:line="300" w:lineRule="atLeast"/>
        <w:rPr>
          <w:rFonts w:ascii="Arial" w:eastAsia="Times New Roman" w:hAnsi="Arial" w:cs="Arial"/>
          <w:b/>
          <w:color w:val="767676"/>
          <w:sz w:val="21"/>
          <w:szCs w:val="21"/>
          <w:lang w:eastAsia="ru-RU"/>
        </w:rPr>
      </w:pPr>
    </w:p>
    <w:p w:rsidR="00B85DE4" w:rsidRPr="003E04C9" w:rsidRDefault="00B85DE4">
      <w:pPr>
        <w:rPr>
          <w:b/>
        </w:rPr>
      </w:pPr>
    </w:p>
    <w:sectPr w:rsidR="00B85DE4" w:rsidRPr="003E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9006B"/>
    <w:multiLevelType w:val="multilevel"/>
    <w:tmpl w:val="640A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F0C4A"/>
    <w:multiLevelType w:val="multilevel"/>
    <w:tmpl w:val="39E4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42DF8"/>
    <w:multiLevelType w:val="multilevel"/>
    <w:tmpl w:val="A0A4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336EC"/>
    <w:multiLevelType w:val="multilevel"/>
    <w:tmpl w:val="7586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06337E"/>
    <w:multiLevelType w:val="multilevel"/>
    <w:tmpl w:val="70BA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D5D23"/>
    <w:multiLevelType w:val="multilevel"/>
    <w:tmpl w:val="880CC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E3193A"/>
    <w:multiLevelType w:val="multilevel"/>
    <w:tmpl w:val="001EC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E31BA9"/>
    <w:multiLevelType w:val="multilevel"/>
    <w:tmpl w:val="D5B64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42A03"/>
    <w:multiLevelType w:val="multilevel"/>
    <w:tmpl w:val="C340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845E1"/>
    <w:multiLevelType w:val="multilevel"/>
    <w:tmpl w:val="2E8E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546F99"/>
    <w:multiLevelType w:val="multilevel"/>
    <w:tmpl w:val="1978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7087C"/>
    <w:multiLevelType w:val="multilevel"/>
    <w:tmpl w:val="3BEC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79084B"/>
    <w:multiLevelType w:val="multilevel"/>
    <w:tmpl w:val="BCBA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11"/>
  </w:num>
  <w:num w:numId="10">
    <w:abstractNumId w:val="12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45C"/>
    <w:rsid w:val="003E04C9"/>
    <w:rsid w:val="0056461E"/>
    <w:rsid w:val="00775561"/>
    <w:rsid w:val="009468C5"/>
    <w:rsid w:val="00B85DE4"/>
    <w:rsid w:val="00D7445C"/>
    <w:rsid w:val="00F9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4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4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5890</Words>
  <Characters>33574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6</cp:revision>
  <dcterms:created xsi:type="dcterms:W3CDTF">2017-03-15T16:17:00Z</dcterms:created>
  <dcterms:modified xsi:type="dcterms:W3CDTF">2017-03-16T13:56:00Z</dcterms:modified>
</cp:coreProperties>
</file>