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F61" w:rsidRPr="00CD5F61" w:rsidRDefault="00CD5F61" w:rsidP="00CD5F6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36"/>
          <w:lang w:eastAsia="ru-RU"/>
        </w:rPr>
      </w:pPr>
      <w:bookmarkStart w:id="0" w:name="_GoBack"/>
      <w:bookmarkEnd w:id="0"/>
      <w:r w:rsidRPr="00CD5F61">
        <w:rPr>
          <w:rFonts w:ascii="Times New Roman" w:eastAsia="Times New Roman" w:hAnsi="Times New Roman" w:cs="Times New Roman"/>
          <w:b/>
          <w:color w:val="000000"/>
          <w:lang w:eastAsia="ru-RU"/>
        </w:rPr>
        <w:t>МУНИЦИПАЛЬНОЕ  КАЗЕННОЕ ОБЩЕОБРАЗОВАТЕЛЬНОЕ  УЧРЕЖДЕНИЕ</w:t>
      </w:r>
    </w:p>
    <w:p w:rsidR="00CD5F61" w:rsidRPr="00CD5F61" w:rsidRDefault="00CD5F61" w:rsidP="00CD5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D5F61">
        <w:rPr>
          <w:rFonts w:ascii="Times New Roman" w:eastAsia="Times New Roman" w:hAnsi="Times New Roman" w:cs="Times New Roman"/>
          <w:b/>
          <w:color w:val="000000"/>
          <w:lang w:eastAsia="ru-RU"/>
        </w:rPr>
        <w:t>«ЯНГИКЕНТСКАЯ СРЕДНЯЯ  ОБЩЕОБРАЗОВАТЕЛЬНАЯ  ШКОЛА»</w:t>
      </w:r>
    </w:p>
    <w:p w:rsidR="00CD5F61" w:rsidRPr="00CD5F61" w:rsidRDefault="00CD5F61" w:rsidP="00CD5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D5F61">
        <w:rPr>
          <w:rFonts w:ascii="Times New Roman" w:eastAsia="Times New Roman" w:hAnsi="Times New Roman" w:cs="Times New Roman"/>
          <w:b/>
          <w:color w:val="000000"/>
          <w:lang w:eastAsia="ru-RU"/>
        </w:rPr>
        <w:t>С. ЯНГИКЕНТ</w:t>
      </w:r>
    </w:p>
    <w:p w:rsidR="00CD5F61" w:rsidRPr="00CD5F61" w:rsidRDefault="00CD5F61" w:rsidP="00CD5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D5F61">
        <w:rPr>
          <w:rFonts w:ascii="Times New Roman" w:eastAsia="Times New Roman" w:hAnsi="Times New Roman" w:cs="Times New Roman"/>
          <w:b/>
          <w:color w:val="000000"/>
          <w:lang w:eastAsia="ru-RU"/>
        </w:rPr>
        <w:t>МУНИЦИПАЛЬНОГО  РАЙОНА  «КАЙТАГСКИЙ РАЙОН»</w:t>
      </w:r>
    </w:p>
    <w:p w:rsidR="00CD5F61" w:rsidRPr="00CD5F61" w:rsidRDefault="00CD5F61" w:rsidP="00CD5F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D5F61" w:rsidRPr="00CD5F61" w:rsidRDefault="00CD5F61" w:rsidP="00CD5F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D5F61" w:rsidRPr="00CD5F61" w:rsidRDefault="00CD5F61" w:rsidP="00CD5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D5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«Утверждаю»</w:t>
      </w:r>
    </w:p>
    <w:p w:rsidR="00CD5F61" w:rsidRPr="00CD5F61" w:rsidRDefault="00CD5F61" w:rsidP="00CD5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D5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Приказ №             </w:t>
      </w:r>
      <w:proofErr w:type="gramStart"/>
      <w:r w:rsidRPr="00CD5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</w:t>
      </w:r>
      <w:proofErr w:type="gramEnd"/>
      <w:r w:rsidRPr="00CD5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D5F61" w:rsidRPr="00CD5F61" w:rsidRDefault="00CD5F61" w:rsidP="00CD5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D5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Директор школы                </w:t>
      </w:r>
      <w:proofErr w:type="spellStart"/>
      <w:r w:rsidRPr="00CD5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Г.Ю.Ахмедов</w:t>
      </w:r>
      <w:proofErr w:type="spellEnd"/>
      <w:r w:rsidRPr="00CD5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 </w:t>
      </w:r>
    </w:p>
    <w:p w:rsidR="00CD5F61" w:rsidRPr="00CD5F61" w:rsidRDefault="00CD5F61" w:rsidP="00CD5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CD5F61" w:rsidRPr="00CD5F61" w:rsidRDefault="00CD5F61" w:rsidP="00CD5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CD5F61" w:rsidRPr="00CD5F61" w:rsidRDefault="00CD5F61" w:rsidP="00CD5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CD5F61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Образовательные программы </w:t>
      </w:r>
    </w:p>
    <w:p w:rsidR="00CD5F61" w:rsidRPr="00CD5F61" w:rsidRDefault="00CD5F61" w:rsidP="00CD5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CD5F61" w:rsidRPr="00CD5F61" w:rsidRDefault="00CD5F61" w:rsidP="00CD5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CD5F61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для осуществления </w:t>
      </w:r>
      <w:proofErr w:type="gramStart"/>
      <w:r w:rsidRPr="00CD5F61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образовательной</w:t>
      </w:r>
      <w:proofErr w:type="gramEnd"/>
      <w:r w:rsidRPr="00CD5F61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</w:t>
      </w:r>
    </w:p>
    <w:p w:rsidR="00CD5F61" w:rsidRPr="00CD5F61" w:rsidRDefault="00CD5F61" w:rsidP="00CD5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CD5F61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деятельности </w:t>
      </w:r>
      <w:proofErr w:type="gramStart"/>
      <w:r w:rsidRPr="00CD5F61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в</w:t>
      </w:r>
      <w:proofErr w:type="gramEnd"/>
    </w:p>
    <w:p w:rsidR="00CD5F61" w:rsidRPr="00CD5F61" w:rsidRDefault="00CD5F61" w:rsidP="00CD5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CD5F61" w:rsidRPr="00CD5F61" w:rsidRDefault="00CD5F61" w:rsidP="00CD5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CD5F61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МКОУ «Янгикентская СОШ»</w:t>
      </w:r>
    </w:p>
    <w:p w:rsidR="00CD5F61" w:rsidRPr="00CD5F61" w:rsidRDefault="00CD5F61" w:rsidP="00CD5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CD5F61" w:rsidRPr="00CD5F61" w:rsidRDefault="00CD5F61" w:rsidP="00CD5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CD5F61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МР «Кайтагский район» РД. </w:t>
      </w:r>
    </w:p>
    <w:p w:rsidR="00CD5F61" w:rsidRPr="00CD5F61" w:rsidRDefault="00CD5F61" w:rsidP="00CD5F61">
      <w:pPr>
        <w:tabs>
          <w:tab w:val="left" w:pos="2175"/>
        </w:tabs>
        <w:rPr>
          <w:rFonts w:ascii="Calibri" w:eastAsia="Calibri" w:hAnsi="Calibri" w:cs="Times New Roman"/>
        </w:rPr>
      </w:pPr>
    </w:p>
    <w:p w:rsidR="00CD5F61" w:rsidRPr="00CD5F61" w:rsidRDefault="00CD5F61" w:rsidP="00CD5F61">
      <w:pPr>
        <w:tabs>
          <w:tab w:val="left" w:pos="2175"/>
        </w:tabs>
        <w:rPr>
          <w:rFonts w:ascii="Calibri" w:eastAsia="Calibri" w:hAnsi="Calibri" w:cs="Times New Roman"/>
        </w:rPr>
      </w:pPr>
    </w:p>
    <w:p w:rsidR="00CD5F61" w:rsidRPr="00CD5F61" w:rsidRDefault="00CD5F61" w:rsidP="00CD5F61">
      <w:pPr>
        <w:tabs>
          <w:tab w:val="left" w:pos="2175"/>
        </w:tabs>
        <w:rPr>
          <w:rFonts w:ascii="Calibri" w:eastAsia="Calibri" w:hAnsi="Calibri" w:cs="Times New Roman"/>
        </w:rPr>
      </w:pPr>
    </w:p>
    <w:p w:rsidR="00CD5F61" w:rsidRPr="00CD5F61" w:rsidRDefault="00CD5F61" w:rsidP="00CD5F61">
      <w:pPr>
        <w:tabs>
          <w:tab w:val="left" w:pos="2175"/>
        </w:tabs>
        <w:rPr>
          <w:rFonts w:ascii="Calibri" w:eastAsia="Calibri" w:hAnsi="Calibri" w:cs="Times New Roman"/>
        </w:rPr>
      </w:pPr>
    </w:p>
    <w:p w:rsidR="00CD5F61" w:rsidRPr="00CD5F61" w:rsidRDefault="00CD5F61" w:rsidP="00CD5F61">
      <w:pPr>
        <w:tabs>
          <w:tab w:val="left" w:pos="2175"/>
        </w:tabs>
        <w:rPr>
          <w:rFonts w:ascii="Calibri" w:eastAsia="Calibri" w:hAnsi="Calibri" w:cs="Times New Roman"/>
        </w:rPr>
      </w:pPr>
    </w:p>
    <w:p w:rsidR="00CD5F61" w:rsidRPr="00CD5F61" w:rsidRDefault="00CD5F61" w:rsidP="00CD5F61">
      <w:pPr>
        <w:tabs>
          <w:tab w:val="left" w:pos="2175"/>
        </w:tabs>
        <w:rPr>
          <w:rFonts w:ascii="Calibri" w:eastAsia="Calibri" w:hAnsi="Calibri" w:cs="Times New Roman"/>
        </w:rPr>
      </w:pPr>
    </w:p>
    <w:p w:rsidR="00CD5F61" w:rsidRPr="00CD5F61" w:rsidRDefault="00CD5F61" w:rsidP="00CD5F61">
      <w:pPr>
        <w:tabs>
          <w:tab w:val="left" w:pos="2175"/>
        </w:tabs>
        <w:rPr>
          <w:rFonts w:ascii="Calibri" w:eastAsia="Calibri" w:hAnsi="Calibri" w:cs="Times New Roman"/>
        </w:rPr>
      </w:pPr>
    </w:p>
    <w:p w:rsidR="00CD5F61" w:rsidRPr="00CD5F61" w:rsidRDefault="00CD5F61" w:rsidP="00CD5F61">
      <w:pPr>
        <w:tabs>
          <w:tab w:val="left" w:pos="2175"/>
        </w:tabs>
        <w:rPr>
          <w:rFonts w:ascii="Calibri" w:eastAsia="Calibri" w:hAnsi="Calibri" w:cs="Times New Roman"/>
        </w:rPr>
      </w:pPr>
    </w:p>
    <w:p w:rsidR="00CD5F61" w:rsidRPr="00CD5F61" w:rsidRDefault="00CD5F61" w:rsidP="00CD5F61">
      <w:pPr>
        <w:tabs>
          <w:tab w:val="left" w:pos="2175"/>
        </w:tabs>
        <w:rPr>
          <w:rFonts w:ascii="Calibri" w:eastAsia="Calibri" w:hAnsi="Calibri" w:cs="Times New Roman"/>
        </w:rPr>
      </w:pPr>
    </w:p>
    <w:p w:rsidR="00CD5F61" w:rsidRPr="00CD5F61" w:rsidRDefault="00CD5F61" w:rsidP="00CD5F61">
      <w:pPr>
        <w:tabs>
          <w:tab w:val="left" w:pos="2175"/>
        </w:tabs>
        <w:rPr>
          <w:rFonts w:ascii="Calibri" w:eastAsia="Calibri" w:hAnsi="Calibri" w:cs="Times New Roman"/>
          <w:b/>
          <w:sz w:val="36"/>
        </w:rPr>
      </w:pPr>
      <w:r w:rsidRPr="00CD5F61">
        <w:rPr>
          <w:rFonts w:ascii="Calibri" w:eastAsia="Calibri" w:hAnsi="Calibri" w:cs="Times New Roman"/>
        </w:rPr>
        <w:t xml:space="preserve">                                               </w:t>
      </w:r>
      <w:r w:rsidRPr="00CD5F61">
        <w:rPr>
          <w:rFonts w:ascii="Calibri" w:eastAsia="Calibri" w:hAnsi="Calibri" w:cs="Times New Roman"/>
          <w:b/>
          <w:sz w:val="36"/>
        </w:rPr>
        <w:t>Янгикент 2017 год.</w:t>
      </w:r>
    </w:p>
    <w:p w:rsidR="00CD5F61" w:rsidRDefault="00CD5F61" w:rsidP="007247C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36"/>
          <w:lang w:eastAsia="ru-RU"/>
        </w:rPr>
      </w:pPr>
    </w:p>
    <w:p w:rsidR="007247CB" w:rsidRPr="007247CB" w:rsidRDefault="00CD5F61" w:rsidP="007247C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lang w:eastAsia="ru-RU"/>
        </w:rPr>
        <w:lastRenderedPageBreak/>
        <w:t xml:space="preserve">                </w:t>
      </w:r>
      <w:r w:rsidR="007247CB" w:rsidRPr="007247CB">
        <w:rPr>
          <w:rFonts w:ascii="Arial" w:eastAsia="Times New Roman" w:hAnsi="Arial" w:cs="Arial"/>
          <w:b/>
          <w:bCs/>
          <w:color w:val="333333"/>
          <w:sz w:val="36"/>
          <w:lang w:eastAsia="ru-RU"/>
        </w:rPr>
        <w:t xml:space="preserve"> Образовательная программа 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lang w:eastAsia="ru-RU"/>
        </w:rPr>
        <w:t xml:space="preserve"> </w:t>
      </w:r>
      <w:r w:rsidRPr="007247CB">
        <w:rPr>
          <w:rFonts w:ascii="Arial" w:eastAsia="Times New Roman" w:hAnsi="Arial" w:cs="Arial"/>
          <w:b/>
          <w:bCs/>
          <w:color w:val="333333"/>
          <w:sz w:val="36"/>
          <w:lang w:eastAsia="ru-RU"/>
        </w:rPr>
        <w:t xml:space="preserve">  </w:t>
      </w:r>
      <w:r>
        <w:rPr>
          <w:rFonts w:ascii="Arial" w:eastAsia="Times New Roman" w:hAnsi="Arial" w:cs="Arial"/>
          <w:b/>
          <w:bCs/>
          <w:color w:val="333333"/>
          <w:sz w:val="36"/>
          <w:lang w:eastAsia="ru-RU"/>
        </w:rPr>
        <w:t xml:space="preserve">МКОУ </w:t>
      </w:r>
      <w:r w:rsidRPr="007247CB">
        <w:rPr>
          <w:rFonts w:ascii="Arial" w:eastAsia="Times New Roman" w:hAnsi="Arial" w:cs="Arial"/>
          <w:b/>
          <w:bCs/>
          <w:color w:val="333333"/>
          <w:sz w:val="36"/>
          <w:lang w:eastAsia="ru-RU"/>
        </w:rPr>
        <w:t>"Янгикентская СОШ" МР "Кайтагский" РД.</w:t>
      </w:r>
    </w:p>
    <w:p w:rsidR="007247CB" w:rsidRPr="007247CB" w:rsidRDefault="007247CB" w:rsidP="007247CB">
      <w:pPr>
        <w:spacing w:after="0" w:line="240" w:lineRule="auto"/>
        <w:jc w:val="both"/>
        <w:rPr>
          <w:rFonts w:ascii="Trebuchet MS" w:eastAsia="Times New Roman" w:hAnsi="Trebuchet MS" w:cs="Arial"/>
          <w:color w:val="333333"/>
          <w:sz w:val="36"/>
          <w:szCs w:val="27"/>
          <w:lang w:eastAsia="ru-RU"/>
        </w:rPr>
      </w:pPr>
    </w:p>
    <w:p w:rsidR="007247CB" w:rsidRDefault="007247CB" w:rsidP="007247CB">
      <w:pPr>
        <w:spacing w:after="0" w:line="240" w:lineRule="auto"/>
        <w:jc w:val="both"/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</w:pP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Образовательная программа начального, основного и среднего общего образования ОЧУ</w:t>
      </w:r>
      <w:proofErr w:type="gramStart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«М</w:t>
      </w:r>
      <w:proofErr w:type="gramEnd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еждународная школа</w:t>
      </w:r>
      <w:r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 </w:t>
      </w: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нового тысячелетия» разработана с учётом требований федерального компонента государственного образовательного стандарта и определяет цели, задачи, планируемые результаты, содержание и организацию образовательного процесса на ступенях начального (1-4 класс), основного (5-9) и среднего общего образования (10-11). </w:t>
      </w:r>
      <w:proofErr w:type="gramStart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Образовательная программа направлена на формирование общей культуры, духовно-нравственное, гражданское, социальное, личностное и интеллектуальное развитие, обеспечивающее социальную успешность, развитие творческих способностей, сохранение и укрепление здоровья учащихся.</w:t>
      </w:r>
      <w:proofErr w:type="gramEnd"/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Цель образовательной программы: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формирование единого образовательного пространства, обеспечивающего эффективную систему мер по дифференциации и индивидуализации обучения и воспитания школьников, учитывающей потребности обучаемых, их родителей, общественности и социума.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Задачи образовательной программы:</w:t>
      </w:r>
    </w:p>
    <w:p w:rsidR="007247CB" w:rsidRPr="007247CB" w:rsidRDefault="007247CB" w:rsidP="007247C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создание адаптивной модели обучения на основе вариативности и непрерывности образования, реализации личностно-ориентированной педагогики;</w:t>
      </w:r>
    </w:p>
    <w:p w:rsidR="007247CB" w:rsidRPr="007247CB" w:rsidRDefault="007247CB" w:rsidP="007247C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обеспечение оптимальных для каждого школьника условий для развития индивидуальных способностей, самореализации;</w:t>
      </w:r>
    </w:p>
    <w:p w:rsidR="007247CB" w:rsidRPr="007247CB" w:rsidRDefault="007247CB" w:rsidP="007247C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реализация </w:t>
      </w:r>
      <w:proofErr w:type="spellStart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компетентностного</w:t>
      </w:r>
      <w:proofErr w:type="spellEnd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 подхода к обучению и воспитанию через обновление содержания образования на всех ступенях обучения;</w:t>
      </w:r>
    </w:p>
    <w:p w:rsidR="007247CB" w:rsidRPr="007247CB" w:rsidRDefault="007247CB" w:rsidP="007247C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обеспечение уровня образования, соответствующего государственному стандарту общего образования, современным требованиям; </w:t>
      </w:r>
    </w:p>
    <w:p w:rsidR="007247CB" w:rsidRPr="007247CB" w:rsidRDefault="007247CB" w:rsidP="007247C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обеспечение преемственности образовательных программ на разных ступенях общего образования.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Образовательная программа направлена:</w:t>
      </w:r>
    </w:p>
    <w:p w:rsidR="007247CB" w:rsidRPr="007247CB" w:rsidRDefault="007247CB" w:rsidP="007247C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на обеспечение оптимального уровня образованности, который характеризуется способностью решать задачи в различных сферах жизнедеятельности, опираясь на освоенный социальный опыт;</w:t>
      </w:r>
    </w:p>
    <w:p w:rsidR="007247CB" w:rsidRPr="007247CB" w:rsidRDefault="007247CB" w:rsidP="007247C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на реализацию права ребёнка на получение общего среднего и дополнительного образования.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В школе особое внимание уделяется формированию личности учащихся, а именно:</w:t>
      </w:r>
    </w:p>
    <w:p w:rsidR="007247CB" w:rsidRPr="007247CB" w:rsidRDefault="007247CB" w:rsidP="007247C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lastRenderedPageBreak/>
        <w:t>повышению уровня культуры личности школьников;</w:t>
      </w:r>
    </w:p>
    <w:p w:rsidR="007247CB" w:rsidRPr="007247CB" w:rsidRDefault="007247CB" w:rsidP="007247C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воспитанию уважения к закону, правопорядку;</w:t>
      </w:r>
    </w:p>
    <w:p w:rsidR="007247CB" w:rsidRPr="007247CB" w:rsidRDefault="007247CB" w:rsidP="007247C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развитию способности к творческому самовыражению в образовательной, трудовой и досуговой деятельности;</w:t>
      </w:r>
    </w:p>
    <w:p w:rsidR="007247CB" w:rsidRPr="007247CB" w:rsidRDefault="007247CB" w:rsidP="007247C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развитию культуры умственного труда учащихся, навыков самообразования.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Названные ориентиры в условиях следования базовой образовательной программе:</w:t>
      </w:r>
    </w:p>
    <w:p w:rsidR="007247CB" w:rsidRPr="007247CB" w:rsidRDefault="007247CB" w:rsidP="007247C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обеспечивают обязательный минимум усвоения содержания образования и максимальный для каждого обучающегося уровень успешности,</w:t>
      </w:r>
    </w:p>
    <w:p w:rsidR="007247CB" w:rsidRPr="007247CB" w:rsidRDefault="007247CB" w:rsidP="007247C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нацеливают на воспитание выпускника - человека и гражданина, уважающего права и свободы личности, ответственно относящегося к своей жизни и здоровью, обладающего культурными потребностями, самосознанием, коммуникативной культурой.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При разработке образовательной программы учтены:</w:t>
      </w:r>
    </w:p>
    <w:p w:rsidR="007247CB" w:rsidRPr="007247CB" w:rsidRDefault="007247CB" w:rsidP="007247C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возможности образовательной среды;</w:t>
      </w:r>
    </w:p>
    <w:p w:rsidR="007247CB" w:rsidRPr="007247CB" w:rsidRDefault="007247CB" w:rsidP="007247C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материально-техническое обеспечение учебного процесса;</w:t>
      </w:r>
    </w:p>
    <w:p w:rsidR="007247CB" w:rsidRPr="007247CB" w:rsidRDefault="007247CB" w:rsidP="007247C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в школе созданы комфортные условия для всех участников образовательного процесса.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Образовательная программа определяет:</w:t>
      </w:r>
    </w:p>
    <w:p w:rsidR="007247CB" w:rsidRPr="007247CB" w:rsidRDefault="007247CB" w:rsidP="007247C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цели и содержание образовательного процесса, особенности их раскрытия через содержание учебных предметов и педагогических технологий;</w:t>
      </w:r>
    </w:p>
    <w:p w:rsidR="007247CB" w:rsidRPr="007247CB" w:rsidRDefault="007247CB" w:rsidP="007247C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учебно-методическую базу реализации учебных программ.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Образовательная программа регламентирует:</w:t>
      </w:r>
    </w:p>
    <w:p w:rsidR="007247CB" w:rsidRPr="007247CB" w:rsidRDefault="007247CB" w:rsidP="007247C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условия освоения образовательной программы;</w:t>
      </w:r>
    </w:p>
    <w:p w:rsidR="007247CB" w:rsidRPr="007247CB" w:rsidRDefault="007247CB" w:rsidP="007247C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диагностические процедуры для объективного поэтапного учета образовательных достижений учащихся;</w:t>
      </w:r>
    </w:p>
    <w:p w:rsidR="007247CB" w:rsidRPr="007247CB" w:rsidRDefault="007247CB" w:rsidP="007247C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организационно-педагогические условия реализации программ общего и дополнительного образования.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Основным условием эффективности обучения является:</w:t>
      </w:r>
    </w:p>
    <w:p w:rsidR="007247CB" w:rsidRPr="007247CB" w:rsidRDefault="007247CB" w:rsidP="007247C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обеспечение широкой образовательной подготовки, ядро которой является общей частью всех учебных программ;</w:t>
      </w:r>
    </w:p>
    <w:p w:rsidR="007247CB" w:rsidRPr="007247CB" w:rsidRDefault="007247CB" w:rsidP="007247C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создание необходимых условий для развития личностной мотивации, обеспечивающей развитие креативных способностей учащихся;</w:t>
      </w:r>
    </w:p>
    <w:p w:rsidR="007247CB" w:rsidRPr="007247CB" w:rsidRDefault="007247CB" w:rsidP="007247C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использование современных образовательных технологий;</w:t>
      </w:r>
    </w:p>
    <w:p w:rsidR="007247CB" w:rsidRPr="007247CB" w:rsidRDefault="007247CB" w:rsidP="007247C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широкое развитие сети внеклассной работы;</w:t>
      </w:r>
    </w:p>
    <w:p w:rsidR="007247CB" w:rsidRPr="007247CB" w:rsidRDefault="007247CB" w:rsidP="007247C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использование различных видов информационных ресурсов для обеспечения, как потребностей обучения, так и личных информационных потребностей учащихся.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lastRenderedPageBreak/>
        <w:t xml:space="preserve">Выполнение указанных условий позволит школе реализовать педагогически дидактически и </w:t>
      </w:r>
      <w:proofErr w:type="gramStart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материально-технически</w:t>
      </w:r>
      <w:proofErr w:type="gramEnd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 обеспеченное образовательное пространство для создания оптимальных условий самоопределения и развития личности учащихся.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В основе реализации основной образовательной программы ОЧУ «Международная школа нового тысячелетия» лежит идея перехода на системно-</w:t>
      </w:r>
      <w:proofErr w:type="spellStart"/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деятельностный</w:t>
      </w:r>
      <w:proofErr w:type="spellEnd"/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 xml:space="preserve"> подход, который предполагает:</w:t>
      </w:r>
    </w:p>
    <w:p w:rsidR="007247CB" w:rsidRPr="007247CB" w:rsidRDefault="007247CB" w:rsidP="007247C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воспитание и развитие качеств личности, отвечающих требованиям современного общества,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состава;</w:t>
      </w:r>
    </w:p>
    <w:p w:rsidR="007247CB" w:rsidRPr="007247CB" w:rsidRDefault="007247CB" w:rsidP="007247C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формирование соответствующей целям общего образования социальной среды развития обучающихся,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7247CB" w:rsidRPr="007247CB" w:rsidRDefault="007247CB" w:rsidP="007247C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ориентацию на достижение цели и основного результата образования —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7247CB" w:rsidRPr="007247CB" w:rsidRDefault="007247CB" w:rsidP="007247C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7247CB" w:rsidRPr="007247CB" w:rsidRDefault="007247CB" w:rsidP="007247C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7247CB" w:rsidRPr="007247CB" w:rsidRDefault="007247CB" w:rsidP="007247C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разнообразие индивидуальных образовательных запросов и индивидуального развития каждого обучающегося, в том числе одарённых детей, детей с ограниченными возможностями здоровья.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Основные задачи ОУ:</w:t>
      </w:r>
    </w:p>
    <w:p w:rsidR="007247CB" w:rsidRPr="007247CB" w:rsidRDefault="007247CB" w:rsidP="007247CB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повышение квалификации педагогических и управленческих кадров для реализации ФГОС общего образования;</w:t>
      </w:r>
    </w:p>
    <w:p w:rsidR="007247CB" w:rsidRPr="007247CB" w:rsidRDefault="007247CB" w:rsidP="007247CB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создание системы управления качеством образования;</w:t>
      </w:r>
    </w:p>
    <w:p w:rsidR="007247CB" w:rsidRPr="007247CB" w:rsidRDefault="007247CB" w:rsidP="007247CB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укрепление здоровья учащихся;</w:t>
      </w:r>
    </w:p>
    <w:p w:rsidR="007247CB" w:rsidRPr="007247CB" w:rsidRDefault="007247CB" w:rsidP="007247CB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повышение качества образования через развитее индивидуальности каждого обучающегося средствами взаимодействия различных форм основного и дополнительного образования в условиях образовательной среды.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Планируемые результаты образовательной программы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i/>
          <w:iCs/>
          <w:color w:val="333333"/>
          <w:sz w:val="27"/>
          <w:lang w:eastAsia="ru-RU"/>
        </w:rPr>
        <w:lastRenderedPageBreak/>
        <w:t>1. Освоение обязательного минимума содержания образования на каждой ступени обучения всеми учащимися.</w:t>
      </w: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Показатели достижения планируемых результатов</w:t>
      </w: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: успеваемость (текущая) – 100%, -успеваемость по результатам государственной (итоговой) аттестации </w:t>
      </w:r>
      <w:proofErr w:type="gramStart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–с</w:t>
      </w:r>
      <w:proofErr w:type="gramEnd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реднее (полное) общее образование 100%,-успеваемость по результатам государственной (итоговой) аттестации –основное общее образование 100%, повышение каче</w:t>
      </w:r>
      <w:r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ства знаний по школе не ниже 30</w:t>
      </w: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%.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Способы выявления результатов</w:t>
      </w: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: независимая экспертиза – экзамены в форме ЕГЭ – в 11 кл., в форме ОГЭ - в 9 кл., диагностика уровня усвоения образовательных программ; текущая успеваемость по итогам четвертей, полугодия</w:t>
      </w:r>
      <w:proofErr w:type="gramStart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 ;</w:t>
      </w:r>
      <w:proofErr w:type="gramEnd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 итоговая успеваемость по итогам года.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i/>
          <w:iCs/>
          <w:color w:val="333333"/>
          <w:sz w:val="27"/>
          <w:lang w:eastAsia="ru-RU"/>
        </w:rPr>
        <w:t>2. Формирование умений и навыков, обеспечивающих самостоятельность учащихся в различных видах и сферах деятельности.</w:t>
      </w: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Показатели достижения планируемого результата:</w:t>
      </w: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 приобретение коммуникативных навыков в общении со сверстниками, приобретение навыков самообразования, формирование </w:t>
      </w:r>
      <w:proofErr w:type="spellStart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общеучебных</w:t>
      </w:r>
      <w:proofErr w:type="spellEnd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 умений и навыков, умение использовать приобретенные знания и умения в практической деятельности и повседневной жизни,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увеличение числа участников интеллектуальных, творческих, спортивных конкурсов различного уровня.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Способы выявления:</w:t>
      </w: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 ведение персонального учета участия учащихся в мероприятиях.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Пути достижения: </w:t>
      </w: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практика проектных форм деятельности, социальное партнёрство.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i/>
          <w:iCs/>
          <w:color w:val="333333"/>
          <w:sz w:val="27"/>
          <w:lang w:eastAsia="ru-RU"/>
        </w:rPr>
        <w:t>3. Формирование у учащихся опыта участия в олимпиадах, интеллектуальных конкурсах различного уровня.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Показатели достижения планируемого результата:</w:t>
      </w: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 увеличение числа участников очных и заочных, в т.ч. дистанционных мероприятиях интеллектуальной направленности.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Способы выявления планируемого результата:</w:t>
      </w: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 ведение персонального учета участия учащихся в олимпиадах и интеллектуальных конкурсах.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Основные пути достижения планируемого результата:</w:t>
      </w: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 индивидуальное сопровождение детей, имеющих повышенную учебную мотивацию.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i/>
          <w:iCs/>
          <w:color w:val="333333"/>
          <w:sz w:val="27"/>
          <w:lang w:eastAsia="ru-RU"/>
        </w:rPr>
        <w:t>4.Создание условий для социальной адаптации, дальнейшего самоопределения.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Способы выявления:</w:t>
      </w: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 социологические и психологические исследования, диагностические работы, систематизация и обобщение педагогических исследований.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lastRenderedPageBreak/>
        <w:t>Пути достижения: </w:t>
      </w: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вовлечение учащихся в дополнительное образование, привлечение к школьному самоуправлению, реализация программы выбора направления профессионального становления.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Уровни реализуемых Школой общеобразовательных программ и ожидаемые результаты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I ступень - начальное общее образование 1-4 классы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Учащиеся, завершившие обучение на данной ступени, должны:</w:t>
      </w:r>
    </w:p>
    <w:p w:rsidR="007247CB" w:rsidRPr="007247CB" w:rsidRDefault="007247CB" w:rsidP="007247CB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освоить общеобразовательные программы по предметам школьного учебного плана на уровне, достаточном для продолжения образования на ступени основного общего образования, т.е. овладеть чтением, письмом, счетом, элементами теоретического мышления;</w:t>
      </w:r>
    </w:p>
    <w:p w:rsidR="007247CB" w:rsidRPr="007247CB" w:rsidRDefault="007247CB" w:rsidP="007247CB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овладеть навыками учебной деятельности, простейшими навыками самоконтроля учебных действий, культурой поведения, основами личной гигиены и здорового образа жизни.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II ступень - основное общее образование 5-9 классы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Учащиеся, завершившие обучение на данной ступени, должны:</w:t>
      </w:r>
    </w:p>
    <w:p w:rsidR="007247CB" w:rsidRPr="007247CB" w:rsidRDefault="007247CB" w:rsidP="007247C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освоить общеобразовательные программы по всем предметам школьного учебного плана;</w:t>
      </w:r>
    </w:p>
    <w:p w:rsidR="007247CB" w:rsidRPr="007247CB" w:rsidRDefault="007247CB" w:rsidP="007247C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овладеть системой мыслительных навыков (сравнение, обобщение, анализ, синтез, классификация, выделение главного);</w:t>
      </w:r>
      <w:proofErr w:type="gramEnd"/>
    </w:p>
    <w:p w:rsidR="007247CB" w:rsidRPr="007247CB" w:rsidRDefault="007247CB" w:rsidP="007247C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знать свои гражданские права и обязанности и уметь их реализовать;</w:t>
      </w:r>
    </w:p>
    <w:p w:rsidR="007247CB" w:rsidRPr="007247CB" w:rsidRDefault="007247CB" w:rsidP="007247C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быть готовым к обучению на ступени среднего (полного) общего образования и в учреждениях НПО и СПО.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III ступень - среднее (полное) общее образование 10-11 классы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Учащиеся, завершившие обучение на данной ступени, выпускники Школы должны:</w:t>
      </w:r>
    </w:p>
    <w:p w:rsidR="007247CB" w:rsidRPr="007247CB" w:rsidRDefault="007247CB" w:rsidP="007247C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освоить на уровне </w:t>
      </w:r>
      <w:proofErr w:type="spellStart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ГОСов</w:t>
      </w:r>
      <w:proofErr w:type="spellEnd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 общеобразовательные программы по всем предметам школьного учебного плана;</w:t>
      </w:r>
    </w:p>
    <w:p w:rsidR="007247CB" w:rsidRPr="007247CB" w:rsidRDefault="007247CB" w:rsidP="007247C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овладеть одним иностранным языком на базовом уровне;</w:t>
      </w:r>
    </w:p>
    <w:p w:rsidR="007247CB" w:rsidRPr="007247CB" w:rsidRDefault="007247CB" w:rsidP="007247C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овладеть основами компьютерной грамотност</w:t>
      </w:r>
      <w:proofErr w:type="gramStart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и(</w:t>
      </w:r>
      <w:proofErr w:type="gramEnd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программирования, навыками технического обслуживания ИВТ);</w:t>
      </w:r>
    </w:p>
    <w:p w:rsidR="007247CB" w:rsidRPr="007247CB" w:rsidRDefault="007247CB" w:rsidP="007247C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уметь быстро «встраиваться » в систему социально-экономических отношений;</w:t>
      </w:r>
    </w:p>
    <w:p w:rsidR="007247CB" w:rsidRPr="007247CB" w:rsidRDefault="007247CB" w:rsidP="007247C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владеть культурой интеллектуальной деятельности;</w:t>
      </w:r>
    </w:p>
    <w:p w:rsidR="007247CB" w:rsidRPr="007247CB" w:rsidRDefault="007247CB" w:rsidP="007247C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знать свои гражданские права и обязанности и уметь их реализовать;</w:t>
      </w:r>
    </w:p>
    <w:p w:rsidR="007247CB" w:rsidRPr="007247CB" w:rsidRDefault="007247CB" w:rsidP="007247C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владеть культурой жизненного самоопределения и самореализации</w:t>
      </w:r>
    </w:p>
    <w:p w:rsidR="007247CB" w:rsidRPr="007247CB" w:rsidRDefault="007247CB" w:rsidP="007247C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уважать собственный труд и труд других людей;</w:t>
      </w:r>
    </w:p>
    <w:p w:rsidR="007247CB" w:rsidRPr="007247CB" w:rsidRDefault="007247CB" w:rsidP="007247C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обладать чувством социальной ответственности;</w:t>
      </w:r>
    </w:p>
    <w:p w:rsidR="007247CB" w:rsidRPr="007247CB" w:rsidRDefault="007247CB" w:rsidP="007247C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 вести здоровый образ жизни.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Основное средство реализации предназначения: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lastRenderedPageBreak/>
        <w:t xml:space="preserve">Усвоение учащимися обязательного минимума общеобразовательных программ, достижение компетенций по трем составляющим образованности: предметно-информационной, </w:t>
      </w:r>
      <w:proofErr w:type="spellStart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деятельностн</w:t>
      </w:r>
      <w:proofErr w:type="gramStart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</w:t>
      </w:r>
      <w:proofErr w:type="spellEnd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-</w:t>
      </w:r>
      <w:proofErr w:type="gramEnd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 коммуникативной, ценностно-ориентационной.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Дополнительными средствами являются:</w:t>
      </w:r>
    </w:p>
    <w:p w:rsidR="007247CB" w:rsidRPr="007247CB" w:rsidRDefault="007247CB" w:rsidP="007247C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предоставление учащимся возможности реализовываться в различных видах деятельности - интеллектуальной, научно-исследовательской, трудовой, художественно-эстетической, спортивной и др.;</w:t>
      </w:r>
    </w:p>
    <w:p w:rsidR="007247CB" w:rsidRPr="007247CB" w:rsidRDefault="007247CB" w:rsidP="007247C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организация учебного процесса в </w:t>
      </w:r>
      <w:proofErr w:type="spellStart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здоровьесберегающем</w:t>
      </w:r>
      <w:proofErr w:type="spellEnd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 режиме;</w:t>
      </w:r>
    </w:p>
    <w:p w:rsidR="007247CB" w:rsidRPr="007247CB" w:rsidRDefault="007247CB" w:rsidP="007247C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соединение воспитания и обучения.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Содержание образования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Основными целями общеобразовательного учреждения являются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  <w:proofErr w:type="gramEnd"/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Общеобразовательное учреждение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стандартам,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здоровья.</w:t>
      </w:r>
      <w:proofErr w:type="gramEnd"/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Учебный план школы:</w:t>
      </w:r>
    </w:p>
    <w:p w:rsidR="007247CB" w:rsidRPr="007247CB" w:rsidRDefault="007247CB" w:rsidP="007247C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создает условия для реализации целей и задач базовой образовательной программы и профильного обучения;</w:t>
      </w:r>
    </w:p>
    <w:p w:rsidR="007247CB" w:rsidRPr="007247CB" w:rsidRDefault="007247CB" w:rsidP="007247C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гарантирует учащимся возможность осуществления индивидуального образовательного маршрута;</w:t>
      </w:r>
    </w:p>
    <w:p w:rsidR="007247CB" w:rsidRPr="007247CB" w:rsidRDefault="007247CB" w:rsidP="007247C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состоит из двух частей </w:t>
      </w:r>
      <w:proofErr w:type="gramStart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инвариантной</w:t>
      </w:r>
      <w:proofErr w:type="gramEnd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 (обязательной) и вариативной;</w:t>
      </w:r>
    </w:p>
    <w:p w:rsidR="007247CB" w:rsidRPr="007247CB" w:rsidRDefault="007247CB" w:rsidP="007247C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сохраняет количество часов инвариантной (</w:t>
      </w:r>
      <w:proofErr w:type="gramStart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обязательной) </w:t>
      </w:r>
      <w:proofErr w:type="gramEnd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части, обеспечивает условия для выполнения федерального образовательного стандарта.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Режим работы школы:</w:t>
      </w:r>
    </w:p>
    <w:p w:rsidR="007247CB" w:rsidRPr="007247CB" w:rsidRDefault="007247CB" w:rsidP="007247C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продолжительность у</w:t>
      </w:r>
      <w:r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чебной недели для учащихся 1  класса</w:t>
      </w: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 - 5 дней;</w:t>
      </w:r>
      <w:r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 для 2 - 11 классов - 6-дневный</w:t>
      </w:r>
    </w:p>
    <w:p w:rsidR="007247CB" w:rsidRPr="007247CB" w:rsidRDefault="007247CB" w:rsidP="007247C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lastRenderedPageBreak/>
        <w:t>количество учебных недель в году: для учащихся 1 класса - 33 недели, для учащихся 2-4 классов 34 недели, для учащихся 5-11 классы -34 недели;</w:t>
      </w:r>
    </w:p>
    <w:p w:rsidR="007247CB" w:rsidRPr="007247CB" w:rsidRDefault="007247CB" w:rsidP="007247C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прод</w:t>
      </w:r>
      <w:r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олжительность учебного дня</w:t>
      </w:r>
      <w:proofErr w:type="gramStart"/>
      <w:r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 :</w:t>
      </w:r>
      <w:proofErr w:type="gramEnd"/>
      <w:r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 с 8.00 до 17.00 : </w:t>
      </w: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 с 14.30 до 18.00 – эстетический, творческий, спортивный блоки, самоподготовка.</w:t>
      </w:r>
    </w:p>
    <w:p w:rsidR="007247CB" w:rsidRPr="007247CB" w:rsidRDefault="007247CB" w:rsidP="007247C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продолжительность урок</w:t>
      </w:r>
      <w:r w:rsidR="00CD5F61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ов: для учащихся 1 класса 35 </w:t>
      </w: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минут, для учащихся 2-11 классов 45 </w:t>
      </w:r>
      <w:r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минут.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Педагогическое и методическое обеспечение реализации образовательной программы</w:t>
      </w:r>
    </w:p>
    <w:p w:rsidR="007247CB" w:rsidRPr="007247CB" w:rsidRDefault="007247CB" w:rsidP="007247C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Реализация настоящей образовательной программы обеспечена следующими ресурсами:</w:t>
      </w:r>
    </w:p>
    <w:p w:rsidR="007247CB" w:rsidRPr="007247CB" w:rsidRDefault="007247CB" w:rsidP="007247C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кадровые ресурсы: квалифицированные педагоги, вспомогательный персонал;</w:t>
      </w:r>
    </w:p>
    <w:p w:rsidR="007247CB" w:rsidRPr="007247CB" w:rsidRDefault="007247CB" w:rsidP="007247C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программно-методические ресурсы: годовой план работы школы, учебный план на год, школьные программы;</w:t>
      </w:r>
    </w:p>
    <w:p w:rsidR="007247CB" w:rsidRPr="007247CB" w:rsidRDefault="007247CB" w:rsidP="007247C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 рабочие программы педагогов, предметов школьного компонента;</w:t>
      </w:r>
    </w:p>
    <w:p w:rsidR="007247CB" w:rsidRPr="007247CB" w:rsidRDefault="007247CB" w:rsidP="007247C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>методические ресурсы: методический совет, предметно-методические объединения</w:t>
      </w:r>
      <w:proofErr w:type="gramStart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 ,</w:t>
      </w:r>
      <w:proofErr w:type="gramEnd"/>
      <w:r w:rsidRPr="007247CB">
        <w:rPr>
          <w:rFonts w:ascii="Trebuchet MS" w:eastAsia="Times New Roman" w:hAnsi="Trebuchet MS" w:cs="Arial"/>
          <w:color w:val="333333"/>
          <w:sz w:val="27"/>
          <w:szCs w:val="27"/>
          <w:lang w:eastAsia="ru-RU"/>
        </w:rPr>
        <w:t xml:space="preserve"> курсы повышения квалификации педагогов, проблемные и обучающие семинары, обмен опытом, система диагностики и мониторинга состояния УВП, современные технологии обучения и воспитания, инновационная деятельность;</w:t>
      </w:r>
    </w:p>
    <w:p w:rsidR="007247CB" w:rsidRPr="007247CB" w:rsidRDefault="007247CB" w:rsidP="007247CB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247C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C371E6" w:rsidRDefault="00C371E6"/>
    <w:sectPr w:rsidR="00C371E6" w:rsidSect="00E10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2E9"/>
    <w:multiLevelType w:val="multilevel"/>
    <w:tmpl w:val="A428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93D4D"/>
    <w:multiLevelType w:val="multilevel"/>
    <w:tmpl w:val="045A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D4AC0"/>
    <w:multiLevelType w:val="multilevel"/>
    <w:tmpl w:val="EE86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B00787"/>
    <w:multiLevelType w:val="multilevel"/>
    <w:tmpl w:val="CBD2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C95D34"/>
    <w:multiLevelType w:val="multilevel"/>
    <w:tmpl w:val="A366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BA6B67"/>
    <w:multiLevelType w:val="multilevel"/>
    <w:tmpl w:val="5D68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23044E"/>
    <w:multiLevelType w:val="multilevel"/>
    <w:tmpl w:val="6898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8E4A83"/>
    <w:multiLevelType w:val="multilevel"/>
    <w:tmpl w:val="6FFE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042A81"/>
    <w:multiLevelType w:val="multilevel"/>
    <w:tmpl w:val="BCE4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2B76BE"/>
    <w:multiLevelType w:val="multilevel"/>
    <w:tmpl w:val="5A9E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D57FBB"/>
    <w:multiLevelType w:val="multilevel"/>
    <w:tmpl w:val="10AA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165282"/>
    <w:multiLevelType w:val="multilevel"/>
    <w:tmpl w:val="F90C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356421"/>
    <w:multiLevelType w:val="multilevel"/>
    <w:tmpl w:val="0A6C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8626D9"/>
    <w:multiLevelType w:val="multilevel"/>
    <w:tmpl w:val="F6C0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874FAC"/>
    <w:multiLevelType w:val="multilevel"/>
    <w:tmpl w:val="7E1C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CC48D1"/>
    <w:multiLevelType w:val="multilevel"/>
    <w:tmpl w:val="62F8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7E4872"/>
    <w:multiLevelType w:val="multilevel"/>
    <w:tmpl w:val="013A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8"/>
  </w:num>
  <w:num w:numId="5">
    <w:abstractNumId w:val="9"/>
  </w:num>
  <w:num w:numId="6">
    <w:abstractNumId w:val="10"/>
  </w:num>
  <w:num w:numId="7">
    <w:abstractNumId w:val="0"/>
  </w:num>
  <w:num w:numId="8">
    <w:abstractNumId w:val="12"/>
  </w:num>
  <w:num w:numId="9">
    <w:abstractNumId w:val="2"/>
  </w:num>
  <w:num w:numId="10">
    <w:abstractNumId w:val="5"/>
  </w:num>
  <w:num w:numId="11">
    <w:abstractNumId w:val="16"/>
  </w:num>
  <w:num w:numId="12">
    <w:abstractNumId w:val="13"/>
  </w:num>
  <w:num w:numId="13">
    <w:abstractNumId w:val="14"/>
  </w:num>
  <w:num w:numId="14">
    <w:abstractNumId w:val="4"/>
  </w:num>
  <w:num w:numId="15">
    <w:abstractNumId w:val="3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47CB"/>
    <w:rsid w:val="007247CB"/>
    <w:rsid w:val="00C371E6"/>
    <w:rsid w:val="00CD5F61"/>
    <w:rsid w:val="00E1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1E6"/>
  </w:style>
  <w:style w:type="paragraph" w:styleId="1">
    <w:name w:val="heading 1"/>
    <w:basedOn w:val="a"/>
    <w:link w:val="10"/>
    <w:uiPriority w:val="9"/>
    <w:qFormat/>
    <w:rsid w:val="007247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7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4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47CB"/>
    <w:rPr>
      <w:b/>
      <w:bCs/>
    </w:rPr>
  </w:style>
  <w:style w:type="character" w:styleId="a5">
    <w:name w:val="Emphasis"/>
    <w:basedOn w:val="a0"/>
    <w:uiPriority w:val="20"/>
    <w:qFormat/>
    <w:rsid w:val="007247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8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0888">
          <w:marLeft w:val="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2125</Words>
  <Characters>12114</Characters>
  <Application>Microsoft Office Word</Application>
  <DocSecurity>0</DocSecurity>
  <Lines>100</Lines>
  <Paragraphs>28</Paragraphs>
  <ScaleCrop>false</ScaleCrop>
  <Company>Reanimator Extreme Edition</Company>
  <LinksUpToDate>false</LinksUpToDate>
  <CharactersWithSpaces>14211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Asus</cp:lastModifiedBy>
  <cp:revision>4</cp:revision>
  <cp:lastPrinted>2017-03-18T05:45:00Z</cp:lastPrinted>
  <dcterms:created xsi:type="dcterms:W3CDTF">2017-03-18T05:37:00Z</dcterms:created>
  <dcterms:modified xsi:type="dcterms:W3CDTF">2017-11-17T18:25:00Z</dcterms:modified>
</cp:coreProperties>
</file>