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D17E85"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rPr>
      </w:pPr>
      <w:r w:rsidRPr="00D17E85">
        <w:rPr>
          <w:rFonts w:ascii="Times New Roman" w:hAnsi="Times New Roman" w:cs="Times New Roman"/>
          <w:b/>
          <w:color w:val="244061" w:themeColor="accent1" w:themeShade="80"/>
        </w:rPr>
        <w:t>ПАМЯТКА</w:t>
      </w:r>
    </w:p>
    <w:p w:rsidR="004B337D" w:rsidRPr="00D17E85"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rPr>
      </w:pPr>
      <w:r w:rsidRPr="00D17E85">
        <w:rPr>
          <w:rFonts w:ascii="Times New Roman" w:hAnsi="Times New Roman" w:cs="Times New Roman"/>
          <w:b/>
          <w:color w:val="244061" w:themeColor="accent1" w:themeShade="80"/>
        </w:rPr>
        <w:t>ПО ПРОТИВОДЕЙСТВИЮ КОРРУПЦИИ</w:t>
      </w:r>
    </w:p>
    <w:p w:rsidR="004B337D" w:rsidRPr="00D17E85" w:rsidRDefault="004B337D" w:rsidP="004B337D">
      <w:pPr>
        <w:autoSpaceDE w:val="0"/>
        <w:autoSpaceDN w:val="0"/>
        <w:adjustRightInd w:val="0"/>
        <w:spacing w:after="0" w:line="240" w:lineRule="auto"/>
        <w:ind w:firstLine="540"/>
        <w:jc w:val="both"/>
        <w:rPr>
          <w:rFonts w:ascii="Times New Roman" w:hAnsi="Times New Roman" w:cs="Times New Roman"/>
        </w:rPr>
      </w:pPr>
    </w:p>
    <w:p w:rsidR="004B337D" w:rsidRPr="00D17E85" w:rsidRDefault="00D17E85" w:rsidP="004B337D">
      <w:pPr>
        <w:autoSpaceDE w:val="0"/>
        <w:autoSpaceDN w:val="0"/>
        <w:adjustRightInd w:val="0"/>
        <w:spacing w:after="0" w:line="240" w:lineRule="auto"/>
        <w:ind w:firstLine="540"/>
        <w:jc w:val="both"/>
        <w:rPr>
          <w:rFonts w:ascii="Times New Roman" w:hAnsi="Times New Roman" w:cs="Times New Roman"/>
          <w:b/>
          <w:color w:val="0070C0"/>
        </w:rPr>
      </w:pPr>
      <w:r>
        <w:rPr>
          <w:rFonts w:ascii="Times New Roman" w:hAnsi="Times New Roman" w:cs="Times New Roman"/>
          <w:b/>
          <w:color w:val="0070C0"/>
        </w:rPr>
        <w:t xml:space="preserve">                                             </w:t>
      </w:r>
      <w:r w:rsidR="004B337D" w:rsidRPr="00D17E85">
        <w:rPr>
          <w:rFonts w:ascii="Times New Roman" w:hAnsi="Times New Roman" w:cs="Times New Roman"/>
          <w:b/>
          <w:color w:val="0070C0"/>
        </w:rPr>
        <w:t>ЧТО ТАКОЕ КОРРУПЦИЯ?</w:t>
      </w:r>
    </w:p>
    <w:p w:rsidR="004B337D" w:rsidRPr="00D17E85" w:rsidRDefault="004B337D" w:rsidP="004B337D">
      <w:pPr>
        <w:autoSpaceDE w:val="0"/>
        <w:autoSpaceDN w:val="0"/>
        <w:adjustRightInd w:val="0"/>
        <w:spacing w:after="0" w:line="240" w:lineRule="auto"/>
        <w:ind w:firstLine="540"/>
        <w:jc w:val="both"/>
        <w:rPr>
          <w:rFonts w:ascii="Times New Roman" w:hAnsi="Times New Roman" w:cs="Times New Roman"/>
        </w:rPr>
      </w:pPr>
    </w:p>
    <w:p w:rsidR="004B337D" w:rsidRPr="00D17E85" w:rsidRDefault="004B337D" w:rsidP="004B337D">
      <w:pPr>
        <w:autoSpaceDE w:val="0"/>
        <w:autoSpaceDN w:val="0"/>
        <w:adjustRightInd w:val="0"/>
        <w:spacing w:after="0" w:line="240" w:lineRule="auto"/>
        <w:ind w:firstLine="540"/>
        <w:jc w:val="both"/>
        <w:rPr>
          <w:rFonts w:ascii="Times New Roman" w:hAnsi="Times New Roman" w:cs="Times New Roman"/>
        </w:rPr>
      </w:pPr>
      <w:r w:rsidRPr="00D17E85">
        <w:rPr>
          <w:rFonts w:ascii="Times New Roman" w:hAnsi="Times New Roman" w:cs="Times New Roman"/>
          <w:b/>
          <w:color w:val="FF0000"/>
        </w:rPr>
        <w:t>КОРРУПЦИЯ</w:t>
      </w:r>
      <w:r w:rsidRPr="00D17E85">
        <w:rPr>
          <w:rFonts w:ascii="Times New Roman" w:hAnsi="Times New Roman" w:cs="Times New Roman"/>
        </w:rPr>
        <w:t>:</w:t>
      </w:r>
    </w:p>
    <w:p w:rsidR="004B337D" w:rsidRPr="00D17E85" w:rsidRDefault="004B337D" w:rsidP="004B337D">
      <w:pPr>
        <w:autoSpaceDE w:val="0"/>
        <w:autoSpaceDN w:val="0"/>
        <w:adjustRightInd w:val="0"/>
        <w:spacing w:after="0" w:line="240" w:lineRule="auto"/>
        <w:ind w:firstLine="540"/>
        <w:jc w:val="both"/>
        <w:rPr>
          <w:rFonts w:ascii="Times New Roman" w:hAnsi="Times New Roman" w:cs="Times New Roman"/>
        </w:rPr>
      </w:pPr>
      <w:bookmarkStart w:id="0" w:name="Par1"/>
      <w:bookmarkEnd w:id="0"/>
      <w:r w:rsidRPr="00D17E85">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Pr="00D17E85" w:rsidRDefault="004B337D" w:rsidP="004B337D">
      <w:pPr>
        <w:autoSpaceDE w:val="0"/>
        <w:autoSpaceDN w:val="0"/>
        <w:adjustRightInd w:val="0"/>
        <w:spacing w:after="0" w:line="240" w:lineRule="auto"/>
        <w:ind w:firstLine="540"/>
        <w:jc w:val="both"/>
        <w:rPr>
          <w:rFonts w:ascii="Times New Roman" w:hAnsi="Times New Roman" w:cs="Times New Roman"/>
        </w:rPr>
      </w:pPr>
      <w:r w:rsidRPr="00D17E85">
        <w:rPr>
          <w:rFonts w:ascii="Times New Roman" w:hAnsi="Times New Roman" w:cs="Times New Roman"/>
        </w:rPr>
        <w:t xml:space="preserve">б) совершение деяний, указанных в </w:t>
      </w:r>
      <w:hyperlink w:anchor="Par1" w:history="1">
        <w:r w:rsidRPr="00D17E85">
          <w:rPr>
            <w:rFonts w:ascii="Times New Roman" w:hAnsi="Times New Roman" w:cs="Times New Roman"/>
          </w:rPr>
          <w:t>подпункте «а</w:t>
        </w:r>
      </w:hyperlink>
      <w:r w:rsidRPr="00D17E85">
        <w:rPr>
          <w:rFonts w:ascii="Times New Roman" w:hAnsi="Times New Roman" w:cs="Times New Roman"/>
        </w:rPr>
        <w:t xml:space="preserve">» настоящего пункта, </w:t>
      </w:r>
      <w:r w:rsidR="00412249" w:rsidRPr="00D17E85">
        <w:rPr>
          <w:rFonts w:ascii="Times New Roman" w:hAnsi="Times New Roman" w:cs="Times New Roman"/>
        </w:rPr>
        <w:br/>
      </w:r>
      <w:r w:rsidRPr="00D17E85">
        <w:rPr>
          <w:rFonts w:ascii="Times New Roman" w:hAnsi="Times New Roman" w:cs="Times New Roman"/>
        </w:rPr>
        <w:t>от имени или в интересах юридического лица.</w:t>
      </w:r>
    </w:p>
    <w:p w:rsidR="004B337D" w:rsidRPr="00D17E85" w:rsidRDefault="004B337D" w:rsidP="004B337D">
      <w:pPr>
        <w:autoSpaceDE w:val="0"/>
        <w:autoSpaceDN w:val="0"/>
        <w:adjustRightInd w:val="0"/>
        <w:spacing w:after="0" w:line="240" w:lineRule="auto"/>
        <w:ind w:firstLine="540"/>
        <w:jc w:val="both"/>
        <w:rPr>
          <w:rFonts w:ascii="Times New Roman" w:hAnsi="Times New Roman" w:cs="Times New Roman"/>
          <w:i/>
        </w:rPr>
      </w:pPr>
      <w:r w:rsidRPr="00D17E85">
        <w:rPr>
          <w:rFonts w:ascii="Times New Roman" w:hAnsi="Times New Roman" w:cs="Times New Roman"/>
          <w:i/>
        </w:rPr>
        <w:t xml:space="preserve">(Федеральный закон от 25 декабря 2008 года № 273-ФЗ </w:t>
      </w:r>
      <w:r w:rsidR="00412249" w:rsidRPr="00D17E85">
        <w:rPr>
          <w:rFonts w:ascii="Times New Roman" w:hAnsi="Times New Roman" w:cs="Times New Roman"/>
          <w:i/>
        </w:rPr>
        <w:br/>
      </w:r>
      <w:r w:rsidRPr="00D17E85">
        <w:rPr>
          <w:rFonts w:ascii="Times New Roman" w:hAnsi="Times New Roman" w:cs="Times New Roman"/>
          <w:i/>
        </w:rPr>
        <w:t>«О противодействии коррупции»)</w:t>
      </w:r>
    </w:p>
    <w:p w:rsidR="00FB65EB" w:rsidRPr="00D17E85" w:rsidRDefault="00C216CC">
      <w:pPr>
        <w:rPr>
          <w:rFonts w:ascii="Times New Roman" w:hAnsi="Times New Roman" w:cs="Times New Roman"/>
        </w:rPr>
      </w:pPr>
      <w:r w:rsidRPr="00D17E85">
        <w:rPr>
          <w:rFonts w:ascii="Times New Roman" w:hAnsi="Times New Roman" w:cs="Times New Roman"/>
          <w:noProof/>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sidR="00CB0B59" w:rsidRPr="00D17E85">
        <w:rPr>
          <w:rFonts w:ascii="Times New Roman" w:hAnsi="Times New Roman" w:cs="Times New Roman"/>
          <w:noProof/>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Pr="00D17E85" w:rsidRDefault="00CB0B59">
      <w:pPr>
        <w:rPr>
          <w:rFonts w:ascii="Times New Roman" w:hAnsi="Times New Roman" w:cs="Times New Roman"/>
        </w:rPr>
      </w:pPr>
      <w:r w:rsidRPr="00D17E85">
        <w:rPr>
          <w:rFonts w:ascii="Times New Roman" w:hAnsi="Times New Roman" w:cs="Times New Roman"/>
          <w:noProof/>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Pr="00D17E85" w:rsidRDefault="00CB0B59">
      <w:pPr>
        <w:rPr>
          <w:rFonts w:ascii="Times New Roman" w:hAnsi="Times New Roman" w:cs="Times New Roman"/>
        </w:rPr>
      </w:pPr>
      <w:r w:rsidRPr="00D17E85">
        <w:rPr>
          <w:rFonts w:ascii="Times New Roman" w:hAnsi="Times New Roman" w:cs="Times New Roman"/>
          <w:noProof/>
          <w:lang w:eastAsia="ru-RU"/>
        </w:rPr>
        <w:pict>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sidRPr="00D17E85">
        <w:rPr>
          <w:rFonts w:ascii="Times New Roman" w:hAnsi="Times New Roman" w:cs="Times New Roman"/>
          <w:noProof/>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sidRPr="00D17E85">
        <w:rPr>
          <w:rFonts w:ascii="Times New Roman" w:hAnsi="Times New Roman" w:cs="Times New Roman"/>
          <w:noProof/>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sidRPr="00D17E85">
        <w:rPr>
          <w:rFonts w:ascii="Times New Roman" w:hAnsi="Times New Roman" w:cs="Times New Roman"/>
          <w:noProof/>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Pr="00D17E85" w:rsidRDefault="00CB0B59">
      <w:pPr>
        <w:rPr>
          <w:rFonts w:ascii="Times New Roman" w:hAnsi="Times New Roman" w:cs="Times New Roman"/>
        </w:rPr>
      </w:pPr>
      <w:r w:rsidRPr="00D17E85">
        <w:rPr>
          <w:rFonts w:ascii="Times New Roman" w:hAnsi="Times New Roman" w:cs="Times New Roman"/>
          <w:noProof/>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sidRPr="00D17E85">
        <w:rPr>
          <w:rFonts w:ascii="Times New Roman" w:hAnsi="Times New Roman" w:cs="Times New Roman"/>
          <w:noProof/>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Pr="00D17E85" w:rsidRDefault="00DA2B2C">
      <w:pPr>
        <w:rPr>
          <w:rFonts w:ascii="Times New Roman" w:hAnsi="Times New Roman" w:cs="Times New Roman"/>
        </w:rPr>
      </w:pPr>
      <w:r w:rsidRPr="00D17E85">
        <w:rPr>
          <w:rFonts w:ascii="Times New Roman" w:hAnsi="Times New Roman" w:cs="Times New Roman"/>
          <w:noProof/>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p>
    <w:p w:rsidR="001A4629" w:rsidRPr="00D17E85" w:rsidRDefault="00C216CC" w:rsidP="00DA2B2C">
      <w:pPr>
        <w:ind w:firstLine="6096"/>
        <w:rPr>
          <w:rFonts w:ascii="Times New Roman" w:hAnsi="Times New Roman" w:cs="Times New Roman"/>
        </w:rPr>
      </w:pPr>
      <w:r w:rsidRPr="00D17E85">
        <w:rPr>
          <w:rFonts w:ascii="Times New Roman" w:hAnsi="Times New Roman" w:cs="Times New Roman"/>
          <w:noProof/>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00CB0B59" w:rsidRPr="00D17E85">
        <w:rPr>
          <w:rFonts w:ascii="Times New Roman" w:hAnsi="Times New Roman" w:cs="Times New Roman"/>
          <w:noProof/>
          <w:lang w:eastAsia="ru-RU"/>
        </w:rPr>
        <w:pict>
          <v:rect id="Прямоугольник 6" o:spid="_x0000_s1029" style="position:absolute;left:0;text-align:left;margin-left:-54.3pt;margin-top:22.1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CB0B59" w:rsidRPr="00D17E85">
        <w:rPr>
          <w:rFonts w:ascii="Times New Roman" w:hAnsi="Times New Roman" w:cs="Times New Roman"/>
          <w:noProof/>
          <w:lang w:eastAsia="ru-RU"/>
        </w:rPr>
        <w:pict>
          <v:rect id="Прямоугольник 7" o:spid="_x0000_s1030" style="position:absolute;left:0;text-align:left;margin-left:100.95pt;margin-top:23.4pt;width:166.65pt;height:154.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sidRPr="00D17E85">
        <w:rPr>
          <w:rFonts w:ascii="Arial" w:hAnsi="Arial" w:cs="Arial"/>
          <w:noProof/>
          <w:color w:val="1A0DAB"/>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Pr="00D17E85" w:rsidRDefault="00CB0B59" w:rsidP="000E208F">
      <w:pPr>
        <w:ind w:firstLine="5954"/>
        <w:rPr>
          <w:rFonts w:ascii="Times New Roman" w:hAnsi="Times New Roman" w:cs="Times New Roman"/>
        </w:rPr>
      </w:pPr>
      <w:r w:rsidRPr="00D17E85">
        <w:rPr>
          <w:rFonts w:ascii="Times New Roman" w:hAnsi="Times New Roman" w:cs="Times New Roman"/>
          <w:noProof/>
          <w:lang w:eastAsia="ru-RU"/>
        </w:rPr>
        <w:pict>
          <v:rect id="Прямоугольник 8" o:spid="_x0000_s1031" style="position:absolute;left:0;text-align:left;margin-left:280.2pt;margin-top:24.75pt;width:214.8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Pr="00D17E85" w:rsidRDefault="00C216CC">
      <w:pPr>
        <w:rPr>
          <w:rFonts w:ascii="Times New Roman" w:hAnsi="Times New Roman" w:cs="Times New Roman"/>
        </w:rPr>
      </w:pPr>
      <w:r w:rsidRPr="00D17E85">
        <w:rPr>
          <w:rFonts w:ascii="Times New Roman" w:hAnsi="Times New Roman" w:cs="Times New Roman"/>
          <w:noProof/>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p w:rsidR="001A4629" w:rsidRPr="00D17E85" w:rsidRDefault="00C216CC">
      <w:pPr>
        <w:rPr>
          <w:rFonts w:ascii="Times New Roman" w:hAnsi="Times New Roman" w:cs="Times New Roman"/>
        </w:rPr>
      </w:pPr>
      <w:r w:rsidRPr="00D17E85">
        <w:rPr>
          <w:rFonts w:ascii="Times New Roman" w:hAnsi="Times New Roman" w:cs="Times New Roman"/>
          <w:noProof/>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anchor>
        </w:drawing>
      </w:r>
      <w:r w:rsidRPr="00D17E85">
        <w:rPr>
          <w:rFonts w:ascii="Times New Roman" w:hAnsi="Times New Roman" w:cs="Times New Roman"/>
          <w:noProof/>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anchor>
        </w:drawing>
      </w:r>
    </w:p>
    <w:p w:rsidR="001A4629" w:rsidRPr="00D17E85" w:rsidRDefault="00C216CC">
      <w:pPr>
        <w:rPr>
          <w:rFonts w:ascii="Times New Roman" w:hAnsi="Times New Roman" w:cs="Times New Roman"/>
        </w:rPr>
      </w:pPr>
      <w:r w:rsidRPr="00D17E85">
        <w:rPr>
          <w:rFonts w:ascii="Times New Roman" w:hAnsi="Times New Roman" w:cs="Times New Roman"/>
          <w:noProof/>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p>
    <w:p w:rsidR="001A4629" w:rsidRPr="00D17E85" w:rsidRDefault="001A4629">
      <w:pPr>
        <w:rPr>
          <w:rFonts w:ascii="Times New Roman" w:hAnsi="Times New Roman" w:cs="Times New Roman"/>
        </w:rPr>
      </w:pPr>
    </w:p>
    <w:p w:rsidR="001A4629" w:rsidRPr="00D17E85" w:rsidRDefault="00C216CC" w:rsidP="00C216CC">
      <w:pPr>
        <w:ind w:firstLine="4111"/>
        <w:rPr>
          <w:rFonts w:ascii="Times New Roman" w:hAnsi="Times New Roman" w:cs="Times New Roman"/>
        </w:rPr>
      </w:pPr>
      <w:r w:rsidRPr="00D17E85">
        <w:rPr>
          <w:rFonts w:ascii="Arial" w:hAnsi="Arial" w:cs="Arial"/>
          <w:noProof/>
          <w:color w:val="1A0DAB"/>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D17E85">
        <w:rPr>
          <w:rFonts w:ascii="Times New Roman" w:hAnsi="Times New Roman" w:cs="Times New Roman"/>
          <w:noProof/>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D17E85" w:rsidRDefault="005136EE" w:rsidP="005136EE">
      <w:pPr>
        <w:pStyle w:val="ConsPlusNormal"/>
        <w:tabs>
          <w:tab w:val="left" w:pos="9356"/>
        </w:tabs>
        <w:ind w:left="-567" w:firstLine="425"/>
        <w:jc w:val="both"/>
        <w:rPr>
          <w:rFonts w:ascii="Times New Roman" w:hAnsi="Times New Roman" w:cs="Times New Roman"/>
          <w:b/>
          <w:bCs/>
          <w:color w:val="C00000"/>
          <w:sz w:val="22"/>
          <w:szCs w:val="22"/>
        </w:rPr>
      </w:pPr>
      <w:r w:rsidRPr="00D17E85">
        <w:rPr>
          <w:rFonts w:ascii="Times New Roman" w:hAnsi="Times New Roman" w:cs="Times New Roman"/>
          <w:sz w:val="22"/>
          <w:szCs w:val="22"/>
        </w:rPr>
        <w:t xml:space="preserve">Согласно Перечню № 23 преступлений коррупционной направленности, </w:t>
      </w:r>
      <w:proofErr w:type="spellStart"/>
      <w:r w:rsidRPr="00D17E85">
        <w:rPr>
          <w:rFonts w:ascii="Times New Roman" w:hAnsi="Times New Roman" w:cs="Times New Roman"/>
          <w:sz w:val="22"/>
          <w:szCs w:val="22"/>
        </w:rPr>
        <w:t>утверждённ</w:t>
      </w:r>
      <w:r w:rsidR="002D77D9" w:rsidRPr="00D17E85">
        <w:rPr>
          <w:rFonts w:ascii="Times New Roman" w:hAnsi="Times New Roman" w:cs="Times New Roman"/>
          <w:sz w:val="22"/>
          <w:szCs w:val="22"/>
        </w:rPr>
        <w:t>ому</w:t>
      </w:r>
      <w:r w:rsidR="00CB0B59" w:rsidRPr="00D17E85">
        <w:rPr>
          <w:noProof/>
          <w:sz w:val="22"/>
          <w:szCs w:val="22"/>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Pr="00D17E85">
        <w:rPr>
          <w:rFonts w:ascii="Times New Roman" w:hAnsi="Times New Roman" w:cs="Times New Roman"/>
          <w:sz w:val="22"/>
          <w:szCs w:val="22"/>
        </w:rPr>
        <w:t>Указанием</w:t>
      </w:r>
      <w:proofErr w:type="spellEnd"/>
      <w:r w:rsidRPr="00D17E85">
        <w:rPr>
          <w:rFonts w:ascii="Times New Roman" w:hAnsi="Times New Roman" w:cs="Times New Roman"/>
          <w:sz w:val="22"/>
          <w:szCs w:val="22"/>
        </w:rPr>
        <w:t xml:space="preserve"> Генпрокуратуры России № 744/11, МВД России № 3 </w:t>
      </w:r>
      <w:r w:rsidRPr="00D17E85">
        <w:rPr>
          <w:rFonts w:ascii="Times New Roman" w:hAnsi="Times New Roman" w:cs="Times New Roman"/>
          <w:sz w:val="22"/>
          <w:szCs w:val="22"/>
        </w:rPr>
        <w:br/>
        <w:t>от 31.12.2014</w:t>
      </w:r>
      <w:r w:rsidRPr="00D17E85">
        <w:rPr>
          <w:rFonts w:ascii="Times New Roman" w:hAnsi="Times New Roman" w:cs="Times New Roman"/>
          <w:i/>
          <w:sz w:val="22"/>
          <w:szCs w:val="22"/>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sidRPr="00D17E85">
        <w:rPr>
          <w:rFonts w:ascii="Times New Roman" w:hAnsi="Times New Roman" w:cs="Times New Roman"/>
          <w:sz w:val="22"/>
          <w:szCs w:val="22"/>
        </w:rPr>
        <w:t>,</w:t>
      </w:r>
      <w:r w:rsidRPr="00D17E85">
        <w:rPr>
          <w:rFonts w:ascii="Times New Roman" w:hAnsi="Times New Roman" w:cs="Times New Roman"/>
          <w:sz w:val="22"/>
          <w:szCs w:val="22"/>
        </w:rPr>
        <w:t>без дополнительных условий</w:t>
      </w:r>
      <w:r w:rsidR="002C7889" w:rsidRPr="00D17E85">
        <w:rPr>
          <w:rFonts w:ascii="Times New Roman" w:hAnsi="Times New Roman" w:cs="Times New Roman"/>
          <w:sz w:val="22"/>
          <w:szCs w:val="22"/>
        </w:rPr>
        <w:t xml:space="preserve">.  </w:t>
      </w:r>
      <w:r w:rsidRPr="00D17E85">
        <w:rPr>
          <w:rFonts w:ascii="Times New Roman" w:hAnsi="Times New Roman" w:cs="Times New Roman"/>
          <w:b/>
          <w:bCs/>
          <w:color w:val="C00000"/>
          <w:sz w:val="22"/>
          <w:szCs w:val="22"/>
        </w:rPr>
        <w:t>К ПРЕСТУПЛЕНИЯМ КОРРУПЦИОННОЙ НАПРАВЛЕННОСТИ ОТНОСЯТСЯ:</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rPr>
      </w:pPr>
      <w:r w:rsidRPr="00D17E85">
        <w:rPr>
          <w:rFonts w:ascii="Times New Roman" w:hAnsi="Times New Roman" w:cs="Times New Roman"/>
        </w:rPr>
        <w:t>Получение взятки</w:t>
      </w:r>
      <w:r w:rsidRPr="00D17E85">
        <w:rPr>
          <w:rFonts w:ascii="Times New Roman" w:hAnsi="Times New Roman" w:cs="Times New Roman"/>
          <w:color w:val="0000FF"/>
        </w:rPr>
        <w:t xml:space="preserve">(ст. </w:t>
      </w:r>
      <w:hyperlink r:id="rId26" w:history="1">
        <w:r w:rsidRPr="00D17E85">
          <w:rPr>
            <w:rFonts w:ascii="Times New Roman" w:hAnsi="Times New Roman" w:cs="Times New Roman"/>
            <w:color w:val="0000FF"/>
          </w:rPr>
          <w:t>290</w:t>
        </w:r>
      </w:hyperlink>
      <w:r w:rsidRPr="00D17E85">
        <w:rPr>
          <w:rFonts w:ascii="Times New Roman" w:hAnsi="Times New Roman" w:cs="Times New Roman"/>
          <w:color w:val="0000FF"/>
        </w:rPr>
        <w:t>Уголовного кодекса Российской Федерации)</w:t>
      </w:r>
      <w:r w:rsidRPr="00D17E85">
        <w:rPr>
          <w:rFonts w:ascii="Times New Roman" w:hAnsi="Times New Roman" w:cs="Times New Roman"/>
        </w:rPr>
        <w:t>;</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rPr>
      </w:pPr>
      <w:r w:rsidRPr="00D17E85">
        <w:rPr>
          <w:rFonts w:ascii="Times New Roman" w:hAnsi="Times New Roman" w:cs="Times New Roman"/>
          <w:iCs/>
        </w:rPr>
        <w:t>Дача взятки (</w:t>
      </w:r>
      <w:r w:rsidRPr="00D17E85">
        <w:rPr>
          <w:rFonts w:ascii="Times New Roman" w:hAnsi="Times New Roman" w:cs="Times New Roman"/>
        </w:rPr>
        <w:t xml:space="preserve">ст. </w:t>
      </w:r>
      <w:hyperlink r:id="rId27" w:history="1">
        <w:r w:rsidRPr="00D17E85">
          <w:rPr>
            <w:rFonts w:ascii="Times New Roman" w:hAnsi="Times New Roman" w:cs="Times New Roman"/>
            <w:color w:val="0000FF"/>
          </w:rPr>
          <w:t>291</w:t>
        </w:r>
      </w:hyperlink>
      <w:r w:rsidRPr="00D17E85">
        <w:rPr>
          <w:rFonts w:ascii="Times New Roman" w:hAnsi="Times New Roman" w:cs="Times New Roman"/>
          <w:color w:val="0000FF"/>
        </w:rPr>
        <w:t xml:space="preserve"> Уголовного кодекса Российской Федерации)</w:t>
      </w:r>
      <w:r w:rsidRPr="00D17E85">
        <w:rPr>
          <w:rFonts w:ascii="Times New Roman" w:hAnsi="Times New Roman" w:cs="Times New Roman"/>
        </w:rPr>
        <w:t>;</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iCs/>
        </w:rPr>
      </w:pPr>
      <w:r w:rsidRPr="00D17E85">
        <w:rPr>
          <w:rFonts w:ascii="Times New Roman" w:hAnsi="Times New Roman" w:cs="Times New Roman"/>
          <w:iCs/>
        </w:rPr>
        <w:t>Посредничество во взяточничестве»</w:t>
      </w:r>
      <w:r w:rsidRPr="00D17E85">
        <w:rPr>
          <w:rFonts w:ascii="Times New Roman" w:hAnsi="Times New Roman" w:cs="Times New Roman"/>
          <w:color w:val="0000FF"/>
        </w:rPr>
        <w:t xml:space="preserve">(ст. </w:t>
      </w:r>
      <w:hyperlink r:id="rId28" w:history="1">
        <w:r w:rsidRPr="00D17E85">
          <w:rPr>
            <w:rFonts w:ascii="Times New Roman" w:hAnsi="Times New Roman" w:cs="Times New Roman"/>
            <w:color w:val="0000FF"/>
          </w:rPr>
          <w:t>291.1</w:t>
        </w:r>
      </w:hyperlink>
      <w:r w:rsidRPr="00D17E85">
        <w:rPr>
          <w:rFonts w:ascii="Times New Roman" w:hAnsi="Times New Roman" w:cs="Times New Roman"/>
          <w:iCs/>
        </w:rPr>
        <w:t>.</w:t>
      </w:r>
      <w:r w:rsidRPr="00D17E85">
        <w:rPr>
          <w:rFonts w:ascii="Times New Roman" w:hAnsi="Times New Roman" w:cs="Times New Roman"/>
          <w:color w:val="0000FF"/>
        </w:rPr>
        <w:t>Уголовного кодекса Российской Федерации)</w:t>
      </w:r>
      <w:r w:rsidRPr="00D17E85">
        <w:rPr>
          <w:rFonts w:ascii="Times New Roman" w:hAnsi="Times New Roman" w:cs="Times New Roman"/>
        </w:rPr>
        <w:t>.</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rPr>
      </w:pPr>
      <w:r w:rsidRPr="00D17E85">
        <w:rPr>
          <w:rFonts w:ascii="Times New Roman" w:hAnsi="Times New Roman" w:cs="Times New Roman"/>
        </w:rPr>
        <w:t>Коммерческий подкуп</w:t>
      </w:r>
      <w:r w:rsidRPr="00D17E85">
        <w:rPr>
          <w:rFonts w:ascii="Times New Roman" w:hAnsi="Times New Roman" w:cs="Times New Roman"/>
          <w:color w:val="0000FF"/>
        </w:rPr>
        <w:t>(</w:t>
      </w:r>
      <w:hyperlink r:id="rId29" w:history="1">
        <w:r w:rsidRPr="00D17E85">
          <w:rPr>
            <w:rFonts w:ascii="Times New Roman" w:hAnsi="Times New Roman" w:cs="Times New Roman"/>
            <w:color w:val="0000FF"/>
          </w:rPr>
          <w:t>ст. 204</w:t>
        </w:r>
      </w:hyperlink>
      <w:r w:rsidRPr="00D17E85">
        <w:rPr>
          <w:rFonts w:ascii="Times New Roman" w:hAnsi="Times New Roman" w:cs="Times New Roman"/>
          <w:color w:val="0000FF"/>
        </w:rPr>
        <w:t xml:space="preserve"> Уголовного кодекса Российской Федерации)</w:t>
      </w:r>
      <w:r w:rsidRPr="00D17E85">
        <w:rPr>
          <w:rFonts w:ascii="Times New Roman" w:hAnsi="Times New Roman" w:cs="Times New Roman"/>
        </w:rPr>
        <w:t>;</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rPr>
      </w:pPr>
      <w:r w:rsidRPr="00D17E85">
        <w:rPr>
          <w:rFonts w:ascii="Times New Roman" w:hAnsi="Times New Roman" w:cs="Times New Roman"/>
        </w:rPr>
        <w:lastRenderedPageBreak/>
        <w:t>Незаконное участие в предпринимательской деятельности</w:t>
      </w:r>
      <w:r w:rsidRPr="00D17E85">
        <w:rPr>
          <w:rFonts w:ascii="Times New Roman" w:hAnsi="Times New Roman" w:cs="Times New Roman"/>
          <w:color w:val="0000FF"/>
        </w:rPr>
        <w:t>(</w:t>
      </w:r>
      <w:hyperlink r:id="rId30" w:history="1">
        <w:r w:rsidRPr="00D17E85">
          <w:rPr>
            <w:rFonts w:ascii="Times New Roman" w:hAnsi="Times New Roman" w:cs="Times New Roman"/>
            <w:color w:val="0000FF"/>
          </w:rPr>
          <w:t>ст. 289</w:t>
        </w:r>
      </w:hyperlink>
      <w:r w:rsidRPr="00D17E85">
        <w:rPr>
          <w:rFonts w:ascii="Times New Roman" w:hAnsi="Times New Roman" w:cs="Times New Roman"/>
          <w:color w:val="0000FF"/>
        </w:rPr>
        <w:t xml:space="preserve"> Уголовного кодекса Российской Федерации)</w:t>
      </w:r>
      <w:r w:rsidRPr="00D17E85">
        <w:rPr>
          <w:rFonts w:ascii="Times New Roman" w:hAnsi="Times New Roman" w:cs="Times New Roman"/>
        </w:rPr>
        <w:t xml:space="preserve">; </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iCs/>
        </w:rPr>
      </w:pPr>
      <w:r w:rsidRPr="00D17E85">
        <w:rPr>
          <w:rFonts w:ascii="Times New Roman" w:hAnsi="Times New Roman" w:cs="Times New Roman"/>
          <w:iCs/>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D17E85">
        <w:rPr>
          <w:rFonts w:ascii="Times New Roman" w:hAnsi="Times New Roman" w:cs="Times New Roman"/>
        </w:rPr>
        <w:br/>
      </w:r>
      <w:r w:rsidRPr="00D17E85">
        <w:rPr>
          <w:rFonts w:ascii="Times New Roman" w:hAnsi="Times New Roman" w:cs="Times New Roman"/>
          <w:color w:val="0000FF"/>
        </w:rPr>
        <w:t>(</w:t>
      </w:r>
      <w:hyperlink r:id="rId31" w:history="1">
        <w:r w:rsidRPr="00D17E85">
          <w:rPr>
            <w:rFonts w:ascii="Times New Roman" w:hAnsi="Times New Roman" w:cs="Times New Roman"/>
            <w:color w:val="0000FF"/>
          </w:rPr>
          <w:t>ст. 141.1</w:t>
        </w:r>
      </w:hyperlink>
      <w:r w:rsidRPr="00D17E85">
        <w:rPr>
          <w:rFonts w:ascii="Times New Roman" w:hAnsi="Times New Roman" w:cs="Times New Roman"/>
          <w:color w:val="0000FF"/>
        </w:rPr>
        <w:t xml:space="preserve"> Уголовного кодекса Российской Федерации)</w:t>
      </w:r>
      <w:r w:rsidRPr="00D17E85">
        <w:rPr>
          <w:rFonts w:ascii="Times New Roman" w:hAnsi="Times New Roman" w:cs="Times New Roman"/>
        </w:rPr>
        <w:t>;</w:t>
      </w:r>
    </w:p>
    <w:p w:rsidR="005136EE" w:rsidRPr="00D17E85" w:rsidRDefault="00737C9B" w:rsidP="005136EE">
      <w:pPr>
        <w:autoSpaceDE w:val="0"/>
        <w:autoSpaceDN w:val="0"/>
        <w:adjustRightInd w:val="0"/>
        <w:spacing w:after="0" w:line="240" w:lineRule="auto"/>
        <w:ind w:firstLine="540"/>
        <w:jc w:val="both"/>
        <w:outlineLvl w:val="0"/>
        <w:rPr>
          <w:rFonts w:ascii="Times New Roman" w:hAnsi="Times New Roman" w:cs="Times New Roman"/>
          <w:iCs/>
        </w:rPr>
      </w:pPr>
      <w:r w:rsidRPr="00D17E85">
        <w:rPr>
          <w:rFonts w:ascii="Times New Roman" w:hAnsi="Times New Roman" w:cs="Times New Roman"/>
          <w:bCs/>
        </w:rPr>
        <w:t>Оказание противоправного влияния на результат официального спортивного соревнования или зрелищного коммерческого конкурса</w:t>
      </w:r>
      <w:r w:rsidR="005136EE" w:rsidRPr="00D17E85">
        <w:rPr>
          <w:rFonts w:ascii="Times New Roman" w:hAnsi="Times New Roman" w:cs="Times New Roman"/>
          <w:color w:val="0000FF"/>
        </w:rPr>
        <w:t xml:space="preserve">(ст. </w:t>
      </w:r>
      <w:hyperlink r:id="rId32" w:history="1">
        <w:r w:rsidR="005136EE" w:rsidRPr="00D17E85">
          <w:rPr>
            <w:rFonts w:ascii="Times New Roman" w:hAnsi="Times New Roman" w:cs="Times New Roman"/>
            <w:color w:val="0000FF"/>
          </w:rPr>
          <w:t>184</w:t>
        </w:r>
      </w:hyperlink>
      <w:r w:rsidR="005136EE" w:rsidRPr="00D17E85">
        <w:rPr>
          <w:rFonts w:ascii="Times New Roman" w:hAnsi="Times New Roman" w:cs="Times New Roman"/>
          <w:color w:val="0000FF"/>
        </w:rPr>
        <w:t>Уголовного кодекса Российской Федерации)</w:t>
      </w:r>
      <w:r w:rsidR="005136EE" w:rsidRPr="00D17E85">
        <w:rPr>
          <w:rFonts w:ascii="Times New Roman" w:hAnsi="Times New Roman" w:cs="Times New Roman"/>
        </w:rPr>
        <w:t>;</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rPr>
      </w:pPr>
      <w:r w:rsidRPr="00D17E85">
        <w:rPr>
          <w:rFonts w:ascii="Times New Roman" w:hAnsi="Times New Roman" w:cs="Times New Roman"/>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если указанное преступление совершено должностным лицом с использованием своего служебного положения</w:t>
      </w:r>
      <w:r w:rsidRPr="00D17E85">
        <w:rPr>
          <w:rFonts w:ascii="Times New Roman" w:hAnsi="Times New Roman" w:cs="Times New Roman"/>
          <w:color w:val="0000FF"/>
        </w:rPr>
        <w:t>(</w:t>
      </w:r>
      <w:hyperlink r:id="rId33" w:history="1">
        <w:r w:rsidRPr="00D17E85">
          <w:rPr>
            <w:rFonts w:ascii="Times New Roman" w:hAnsi="Times New Roman" w:cs="Times New Roman"/>
            <w:color w:val="0000FF"/>
          </w:rPr>
          <w:t>п. «а» ч. 2 ст. 226.1</w:t>
        </w:r>
      </w:hyperlink>
      <w:r w:rsidRPr="00D17E85">
        <w:rPr>
          <w:rFonts w:ascii="Times New Roman" w:hAnsi="Times New Roman" w:cs="Times New Roman"/>
          <w:color w:val="0000FF"/>
        </w:rPr>
        <w:t xml:space="preserve"> Уголовного кодекса Российской Федерации)</w:t>
      </w:r>
      <w:r w:rsidRPr="00D17E85">
        <w:rPr>
          <w:rFonts w:ascii="Times New Roman" w:hAnsi="Times New Roman" w:cs="Times New Roman"/>
        </w:rPr>
        <w:t>;</w:t>
      </w:r>
    </w:p>
    <w:p w:rsidR="005136EE" w:rsidRPr="00D17E85" w:rsidRDefault="005136EE" w:rsidP="005136EE">
      <w:pPr>
        <w:autoSpaceDE w:val="0"/>
        <w:autoSpaceDN w:val="0"/>
        <w:adjustRightInd w:val="0"/>
        <w:spacing w:after="0" w:line="240" w:lineRule="auto"/>
        <w:ind w:firstLine="540"/>
        <w:jc w:val="both"/>
        <w:outlineLvl w:val="0"/>
        <w:rPr>
          <w:rFonts w:ascii="Times New Roman" w:hAnsi="Times New Roman" w:cs="Times New Roman"/>
        </w:rPr>
      </w:pPr>
      <w:r w:rsidRPr="00D17E85">
        <w:rPr>
          <w:rFonts w:ascii="Times New Roman" w:hAnsi="Times New Roman" w:cs="Times New Roman"/>
          <w:iCs/>
        </w:rPr>
        <w:t xml:space="preserve">Контрабанда наркотических средств, психотропных веществ, их </w:t>
      </w:r>
      <w:proofErr w:type="spellStart"/>
      <w:r w:rsidRPr="00D17E85">
        <w:rPr>
          <w:rFonts w:ascii="Times New Roman" w:hAnsi="Times New Roman" w:cs="Times New Roman"/>
          <w:iCs/>
        </w:rPr>
        <w:t>прекурсоров</w:t>
      </w:r>
      <w:proofErr w:type="spellEnd"/>
      <w:r w:rsidRPr="00D17E85">
        <w:rPr>
          <w:rFonts w:ascii="Times New Roman" w:hAnsi="Times New Roman" w:cs="Times New Roman"/>
          <w:iCs/>
        </w:rPr>
        <w:t xml:space="preserve"> или аналогов, растений, содержащих наркотические средства, психотропные вещества или их </w:t>
      </w:r>
      <w:proofErr w:type="spellStart"/>
      <w:r w:rsidRPr="00D17E85">
        <w:rPr>
          <w:rFonts w:ascii="Times New Roman" w:hAnsi="Times New Roman" w:cs="Times New Roman"/>
          <w:iCs/>
        </w:rPr>
        <w:t>прекурсоры</w:t>
      </w:r>
      <w:proofErr w:type="spellEnd"/>
      <w:r w:rsidRPr="00D17E85">
        <w:rPr>
          <w:rFonts w:ascii="Times New Roman" w:hAnsi="Times New Roman" w:cs="Times New Roman"/>
          <w:iCs/>
        </w:rPr>
        <w:t xml:space="preserve">, либо их частей, содержащих наркотические средства, психотропные вещества или их </w:t>
      </w:r>
      <w:proofErr w:type="spellStart"/>
      <w:r w:rsidRPr="00D17E85">
        <w:rPr>
          <w:rFonts w:ascii="Times New Roman" w:hAnsi="Times New Roman" w:cs="Times New Roman"/>
          <w:iCs/>
        </w:rPr>
        <w:t>прекурсоры</w:t>
      </w:r>
      <w:proofErr w:type="spellEnd"/>
      <w:r w:rsidRPr="00D17E85">
        <w:rPr>
          <w:rFonts w:ascii="Times New Roman" w:hAnsi="Times New Roman" w:cs="Times New Roman"/>
          <w:iCs/>
        </w:rP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w:t>
      </w:r>
      <w:proofErr w:type="spellStart"/>
      <w:r w:rsidRPr="00D17E85">
        <w:rPr>
          <w:rFonts w:ascii="Times New Roman" w:hAnsi="Times New Roman" w:cs="Times New Roman"/>
          <w:iCs/>
        </w:rPr>
        <w:t>веществ,</w:t>
      </w:r>
      <w:r w:rsidRPr="00D17E85">
        <w:rPr>
          <w:rFonts w:ascii="Times New Roman" w:hAnsi="Times New Roman" w:cs="Times New Roman"/>
        </w:rPr>
        <w:t>если</w:t>
      </w:r>
      <w:proofErr w:type="spellEnd"/>
      <w:r w:rsidRPr="00D17E85">
        <w:rPr>
          <w:rFonts w:ascii="Times New Roman" w:hAnsi="Times New Roman" w:cs="Times New Roman"/>
        </w:rPr>
        <w:t xml:space="preserve"> указанное преступление совершено должностным лицом </w:t>
      </w:r>
      <w:r w:rsidRPr="00D17E85">
        <w:rPr>
          <w:rFonts w:ascii="Times New Roman" w:hAnsi="Times New Roman" w:cs="Times New Roman"/>
        </w:rPr>
        <w:br/>
        <w:t>с использованием своего служебного положения</w:t>
      </w:r>
      <w:r w:rsidRPr="00D17E85">
        <w:rPr>
          <w:rFonts w:ascii="Times New Roman" w:hAnsi="Times New Roman" w:cs="Times New Roman"/>
          <w:color w:val="0000FF"/>
        </w:rPr>
        <w:t>(п. «б» ч. 2 ст. 229.1Уголовного кодекса Российской Федерации).</w:t>
      </w:r>
    </w:p>
    <w:p w:rsidR="00D33693" w:rsidRPr="00D17E85" w:rsidRDefault="00D33693" w:rsidP="00D33693">
      <w:pPr>
        <w:autoSpaceDE w:val="0"/>
        <w:autoSpaceDN w:val="0"/>
        <w:adjustRightInd w:val="0"/>
        <w:spacing w:after="0" w:line="240" w:lineRule="auto"/>
        <w:ind w:firstLine="540"/>
        <w:jc w:val="center"/>
        <w:outlineLvl w:val="0"/>
        <w:rPr>
          <w:rFonts w:ascii="Times New Roman" w:hAnsi="Times New Roman" w:cs="Times New Roman"/>
        </w:rPr>
      </w:pPr>
      <w:r w:rsidRPr="00D17E85">
        <w:rPr>
          <w:rFonts w:ascii="Arial" w:hAnsi="Arial" w:cs="Arial"/>
          <w:noProof/>
          <w:color w:val="1A0DAB"/>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RPr="00D17E85"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205" w:rsidRDefault="00240205" w:rsidP="00233C90">
      <w:pPr>
        <w:spacing w:after="0" w:line="240" w:lineRule="auto"/>
      </w:pPr>
      <w:r>
        <w:separator/>
      </w:r>
    </w:p>
  </w:endnote>
  <w:endnote w:type="continuationSeparator" w:id="1">
    <w:p w:rsidR="00240205" w:rsidRDefault="00240205"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205" w:rsidRDefault="00240205" w:rsidP="00233C90">
      <w:pPr>
        <w:spacing w:after="0" w:line="240" w:lineRule="auto"/>
      </w:pPr>
      <w:r>
        <w:separator/>
      </w:r>
    </w:p>
  </w:footnote>
  <w:footnote w:type="continuationSeparator" w:id="1">
    <w:p w:rsidR="00240205" w:rsidRDefault="00240205"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CB0B59">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D17E85">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0205"/>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C7889"/>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2238"/>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B59"/>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17E85"/>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6" type="connector" idref="#Прямая со стрелкой 23"/>
        <o:r id="V:Rule7" type="connector" idref="#Прямая со стрелкой 21"/>
        <o:r id="V:Rule8" type="connector" idref="#Прямая со стрелкой 28"/>
        <o:r id="V:Rule9" type="connector" idref="#Прямая со стрелкой 15"/>
        <o:r id="V:Rule10"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4E7D-A30A-414F-ABA1-6BDBC65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McoM</cp:lastModifiedBy>
  <cp:revision>6</cp:revision>
  <cp:lastPrinted>2019-10-15T05:27:00Z</cp:lastPrinted>
  <dcterms:created xsi:type="dcterms:W3CDTF">2016-08-02T12:31:00Z</dcterms:created>
  <dcterms:modified xsi:type="dcterms:W3CDTF">2019-10-15T05:27:00Z</dcterms:modified>
</cp:coreProperties>
</file>